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F9" w:rsidRDefault="00BE20F9" w:rsidP="001D2B35">
      <w:pPr>
        <w:jc w:val="center"/>
        <w:rPr>
          <w:rFonts w:ascii="Tahoma" w:hAnsi="Tahoma"/>
          <w:b/>
          <w:i/>
          <w:lang w:val="ga-IE"/>
        </w:rPr>
      </w:pPr>
    </w:p>
    <w:p w:rsidR="001D2B35" w:rsidRPr="00380E20" w:rsidRDefault="001D2B35" w:rsidP="001D2B35">
      <w:pPr>
        <w:jc w:val="center"/>
        <w:rPr>
          <w:rFonts w:ascii="Tahoma" w:hAnsi="Tahoma"/>
          <w:b/>
          <w:i/>
          <w:lang w:val="ga-IE"/>
        </w:rPr>
      </w:pPr>
      <w:r w:rsidRPr="00380E20">
        <w:rPr>
          <w:rFonts w:ascii="Tahoma" w:hAnsi="Tahoma"/>
          <w:b/>
          <w:i/>
          <w:lang w:val="ga-IE"/>
        </w:rPr>
        <w:t>We are looking for participants for the following innovative and exciting European Youth in Action 4.3 training course:</w:t>
      </w:r>
    </w:p>
    <w:p w:rsidR="001D2B35" w:rsidRPr="00380E20" w:rsidRDefault="001D2B35" w:rsidP="001D2B35">
      <w:pPr>
        <w:rPr>
          <w:rFonts w:ascii="Tahoma" w:hAnsi="Tahoma"/>
          <w:b/>
          <w:sz w:val="32"/>
          <w:u w:val="single"/>
          <w:lang w:val="ga-IE"/>
        </w:rPr>
      </w:pPr>
    </w:p>
    <w:p w:rsidR="00B62A58" w:rsidRPr="00CE7722" w:rsidRDefault="001D2B35" w:rsidP="006706B7">
      <w:pPr>
        <w:jc w:val="center"/>
        <w:rPr>
          <w:rFonts w:ascii="Tahoma" w:hAnsi="Tahoma"/>
          <w:b/>
          <w:color w:val="FF0000"/>
          <w:sz w:val="40"/>
          <w:szCs w:val="40"/>
          <w:u w:val="single"/>
        </w:rPr>
      </w:pPr>
      <w:r w:rsidRPr="00CE7722">
        <w:rPr>
          <w:rFonts w:ascii="Tahoma" w:hAnsi="Tahoma"/>
          <w:b/>
          <w:color w:val="FF0000"/>
          <w:sz w:val="32"/>
          <w:u w:val="single"/>
          <w:lang w:val="ga-IE"/>
        </w:rPr>
        <w:t xml:space="preserve"> </w:t>
      </w:r>
      <w:r w:rsidR="00D1341D" w:rsidRPr="00CE7722">
        <w:rPr>
          <w:rFonts w:ascii="Tahoma" w:hAnsi="Tahoma"/>
          <w:b/>
          <w:color w:val="FF0000"/>
          <w:sz w:val="32"/>
          <w:u w:val="single"/>
          <w:lang w:val="ga-IE"/>
        </w:rPr>
        <w:t>‘LEAD II</w:t>
      </w:r>
      <w:r w:rsidRPr="00CE7722">
        <w:rPr>
          <w:rFonts w:ascii="Tahoma" w:hAnsi="Tahoma"/>
          <w:b/>
          <w:color w:val="FF0000"/>
          <w:sz w:val="40"/>
          <w:szCs w:val="40"/>
          <w:u w:val="single"/>
        </w:rPr>
        <w:t>’</w:t>
      </w:r>
    </w:p>
    <w:p w:rsidR="00B62A58" w:rsidRPr="00CE7722" w:rsidRDefault="006706B7" w:rsidP="001D2B35">
      <w:pPr>
        <w:jc w:val="center"/>
        <w:rPr>
          <w:rFonts w:ascii="Tahoma" w:hAnsi="Tahoma"/>
          <w:b/>
          <w:i/>
          <w:color w:val="FF0000"/>
          <w:sz w:val="32"/>
          <w:szCs w:val="32"/>
          <w:u w:val="single"/>
          <w:lang w:val="ga-IE"/>
        </w:rPr>
      </w:pPr>
      <w:r w:rsidRPr="00CE7722">
        <w:rPr>
          <w:rFonts w:ascii="Tahoma" w:hAnsi="Tahoma"/>
          <w:b/>
          <w:i/>
          <w:color w:val="FF0000"/>
          <w:sz w:val="32"/>
          <w:szCs w:val="32"/>
          <w:u w:val="single"/>
        </w:rPr>
        <w:t xml:space="preserve">A </w:t>
      </w:r>
      <w:r w:rsidR="00B62A58" w:rsidRPr="00CE7722">
        <w:rPr>
          <w:rFonts w:ascii="Tahoma" w:hAnsi="Tahoma"/>
          <w:b/>
          <w:i/>
          <w:color w:val="FF0000"/>
          <w:sz w:val="32"/>
          <w:szCs w:val="32"/>
          <w:u w:val="single"/>
        </w:rPr>
        <w:t>learning and development journey</w:t>
      </w:r>
      <w:r w:rsidR="00CA7E1C" w:rsidRPr="00CE7722">
        <w:rPr>
          <w:rFonts w:ascii="Tahoma" w:hAnsi="Tahoma"/>
          <w:b/>
          <w:i/>
          <w:color w:val="FF0000"/>
          <w:sz w:val="32"/>
          <w:szCs w:val="32"/>
          <w:u w:val="single"/>
        </w:rPr>
        <w:t xml:space="preserve"> on leadership</w:t>
      </w:r>
      <w:r w:rsidR="001C3E7A" w:rsidRPr="00CE7722">
        <w:rPr>
          <w:rFonts w:ascii="Tahoma" w:hAnsi="Tahoma"/>
          <w:b/>
          <w:i/>
          <w:color w:val="FF0000"/>
          <w:sz w:val="32"/>
          <w:szCs w:val="32"/>
          <w:u w:val="single"/>
        </w:rPr>
        <w:t>….</w:t>
      </w:r>
    </w:p>
    <w:p w:rsidR="001D2B35" w:rsidRPr="00641F53" w:rsidRDefault="001D2B35" w:rsidP="001D2B35">
      <w:pPr>
        <w:jc w:val="center"/>
        <w:rPr>
          <w:rFonts w:ascii="Tahoma" w:hAnsi="Tahoma"/>
          <w:b/>
          <w:color w:val="FF0000"/>
          <w:sz w:val="28"/>
          <w:u w:val="single"/>
          <w:lang w:val="ga-IE"/>
        </w:rPr>
      </w:pPr>
    </w:p>
    <w:p w:rsidR="001D2B35" w:rsidRPr="00CE7722" w:rsidRDefault="00D1341D" w:rsidP="001D2B35">
      <w:pPr>
        <w:jc w:val="center"/>
        <w:rPr>
          <w:rFonts w:ascii="Tahoma" w:hAnsi="Tahoma"/>
          <w:sz w:val="36"/>
          <w:szCs w:val="36"/>
        </w:rPr>
      </w:pPr>
      <w:r w:rsidRPr="00CE7722">
        <w:rPr>
          <w:rFonts w:ascii="Tahoma" w:hAnsi="Tahoma"/>
          <w:b/>
          <w:i/>
          <w:sz w:val="28"/>
          <w:lang w:val="ga-IE"/>
        </w:rPr>
        <w:t xml:space="preserve">LEAD II is a </w:t>
      </w:r>
      <w:r w:rsidR="001D2B35" w:rsidRPr="00CE7722">
        <w:rPr>
          <w:rFonts w:ascii="Tahoma" w:hAnsi="Tahoma"/>
          <w:b/>
          <w:i/>
          <w:sz w:val="28"/>
          <w:lang w:val="ga-IE"/>
        </w:rPr>
        <w:t xml:space="preserve">training course that will explore </w:t>
      </w:r>
      <w:r w:rsidRPr="00CE7722">
        <w:rPr>
          <w:rFonts w:ascii="Tahoma" w:hAnsi="Tahoma"/>
          <w:b/>
          <w:i/>
          <w:sz w:val="28"/>
          <w:lang w:val="ga-IE"/>
        </w:rPr>
        <w:t xml:space="preserve">leadership development with a special focus on diversity. </w:t>
      </w:r>
    </w:p>
    <w:p w:rsidR="001D2B35" w:rsidRPr="00380E20" w:rsidRDefault="001D2B35" w:rsidP="001D2B35">
      <w:pPr>
        <w:jc w:val="center"/>
        <w:rPr>
          <w:rFonts w:ascii="Tahoma" w:hAnsi="Tahoma"/>
          <w:b/>
          <w:i/>
          <w:sz w:val="28"/>
          <w:lang w:val="ga-IE"/>
        </w:rPr>
      </w:pPr>
    </w:p>
    <w:p w:rsidR="001D2B35" w:rsidRDefault="001D2B35" w:rsidP="001D2B35">
      <w:pPr>
        <w:jc w:val="center"/>
        <w:rPr>
          <w:rFonts w:ascii="Tahoma" w:hAnsi="Tahoma"/>
          <w:lang w:val="ga-IE"/>
        </w:rPr>
      </w:pPr>
      <w:r w:rsidRPr="00380E20">
        <w:rPr>
          <w:rFonts w:ascii="Tahoma" w:hAnsi="Tahoma"/>
          <w:lang w:val="ga-IE"/>
        </w:rPr>
        <w:t>To be held in</w:t>
      </w:r>
      <w:r>
        <w:rPr>
          <w:rFonts w:ascii="Tahoma" w:hAnsi="Tahoma"/>
          <w:lang w:val="ga-IE"/>
        </w:rPr>
        <w:t xml:space="preserve"> the South of</w:t>
      </w:r>
      <w:r w:rsidRPr="00380E20">
        <w:rPr>
          <w:rFonts w:ascii="Tahoma" w:hAnsi="Tahoma"/>
          <w:lang w:val="ga-IE"/>
        </w:rPr>
        <w:t xml:space="preserve"> Irelan</w:t>
      </w:r>
      <w:r w:rsidR="00D1341D">
        <w:rPr>
          <w:rFonts w:ascii="Tahoma" w:hAnsi="Tahoma"/>
          <w:lang w:val="ga-IE"/>
        </w:rPr>
        <w:t>d from Saturday the 21st of June to Saturday the 28th of June</w:t>
      </w:r>
      <w:r w:rsidR="00EB6A12">
        <w:rPr>
          <w:rFonts w:ascii="Tahoma" w:hAnsi="Tahoma"/>
          <w:lang w:val="ga-IE"/>
        </w:rPr>
        <w:t xml:space="preserve"> 2014</w:t>
      </w:r>
      <w:r>
        <w:rPr>
          <w:rFonts w:ascii="Tahoma" w:hAnsi="Tahoma"/>
          <w:lang w:val="ga-IE"/>
        </w:rPr>
        <w:t xml:space="preserve"> </w:t>
      </w:r>
    </w:p>
    <w:p w:rsidR="001D2B35" w:rsidRDefault="00D1341D" w:rsidP="001D2B35">
      <w:pPr>
        <w:jc w:val="center"/>
        <w:rPr>
          <w:rFonts w:ascii="Tahoma" w:hAnsi="Tahoma"/>
          <w:lang w:val="ga-IE"/>
        </w:rPr>
      </w:pPr>
      <w:r>
        <w:rPr>
          <w:rFonts w:ascii="Tahoma" w:hAnsi="Tahoma"/>
          <w:lang w:val="ga-IE"/>
        </w:rPr>
        <w:t>(21st Arrival Day – 28</w:t>
      </w:r>
      <w:r w:rsidR="001D2B35">
        <w:rPr>
          <w:rFonts w:ascii="Tahoma" w:hAnsi="Tahoma"/>
          <w:lang w:val="ga-IE"/>
        </w:rPr>
        <w:t>th Departure Day)</w:t>
      </w:r>
    </w:p>
    <w:p w:rsidR="00301534" w:rsidRDefault="00301534" w:rsidP="001D2B35">
      <w:pPr>
        <w:jc w:val="center"/>
        <w:rPr>
          <w:rFonts w:ascii="Tahoma" w:hAnsi="Tahoma"/>
          <w:lang w:val="ga-IE"/>
        </w:rPr>
      </w:pPr>
    </w:p>
    <w:p w:rsidR="00301534" w:rsidRDefault="00301534" w:rsidP="001D2B35">
      <w:pPr>
        <w:jc w:val="center"/>
        <w:rPr>
          <w:rFonts w:ascii="Tahoma" w:hAnsi="Tahoma"/>
          <w:lang w:val="ga-IE"/>
        </w:rPr>
      </w:pPr>
    </w:p>
    <w:p w:rsidR="001D2B35" w:rsidRPr="00380E20" w:rsidRDefault="00301534" w:rsidP="00301534">
      <w:pPr>
        <w:jc w:val="center"/>
        <w:rPr>
          <w:rFonts w:ascii="Tahoma" w:hAnsi="Tahoma"/>
          <w:lang w:val="ga-IE"/>
        </w:rPr>
      </w:pPr>
      <w:r>
        <w:rPr>
          <w:noProof/>
          <w:lang w:val="it-IT" w:eastAsia="it-IT"/>
        </w:rPr>
        <w:drawing>
          <wp:inline distT="0" distB="0" distL="0" distR="0">
            <wp:extent cx="2962275" cy="2096754"/>
            <wp:effectExtent l="0" t="0" r="0" b="0"/>
            <wp:docPr id="6" name="Picture 6" descr="https://encrypted-tbn3.gstatic.com/images?q=tbn:ANd9GcTCtBtnzUSDiy0QdGrxM8edv71wsUSDq6X_Y-rQqH6i2sIj3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CtBtnzUSDiy0QdGrxM8edv71wsUSDq6X_Y-rQqH6i2sIj3SuK"/>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69939" cy="2102179"/>
                    </a:xfrm>
                    <a:prstGeom prst="rect">
                      <a:avLst/>
                    </a:prstGeom>
                    <a:noFill/>
                    <a:ln>
                      <a:noFill/>
                    </a:ln>
                  </pic:spPr>
                </pic:pic>
              </a:graphicData>
            </a:graphic>
          </wp:inline>
        </w:drawing>
      </w:r>
    </w:p>
    <w:p w:rsidR="001D2B35" w:rsidRPr="00380E20" w:rsidRDefault="001D2B35" w:rsidP="001D2B35">
      <w:pPr>
        <w:jc w:val="center"/>
        <w:rPr>
          <w:rFonts w:ascii="Tahoma" w:hAnsi="Tahoma"/>
          <w:i/>
          <w:lang w:val="ga-IE"/>
        </w:rPr>
      </w:pPr>
    </w:p>
    <w:p w:rsidR="001D2B35" w:rsidRPr="00380E20" w:rsidRDefault="001D2B35" w:rsidP="001D2B35">
      <w:pPr>
        <w:jc w:val="center"/>
        <w:rPr>
          <w:rFonts w:ascii="Tahoma" w:hAnsi="Tahoma"/>
          <w:i/>
        </w:rPr>
      </w:pPr>
      <w:r w:rsidRPr="00380E20">
        <w:rPr>
          <w:rFonts w:ascii="Tahoma" w:hAnsi="Tahoma"/>
          <w:i/>
          <w:lang w:val="ga-IE"/>
        </w:rPr>
        <w:t>An initiative of</w:t>
      </w:r>
      <w:r>
        <w:rPr>
          <w:rFonts w:ascii="Tahoma" w:hAnsi="Tahoma"/>
          <w:i/>
          <w:lang w:val="ga-IE"/>
        </w:rPr>
        <w:t xml:space="preserve"> Eolas Soileir </w:t>
      </w:r>
      <w:r w:rsidR="00D1341D">
        <w:rPr>
          <w:rFonts w:ascii="Tahoma" w:hAnsi="Tahoma"/>
          <w:i/>
          <w:lang w:val="ga-IE"/>
        </w:rPr>
        <w:t>(</w:t>
      </w:r>
      <w:r>
        <w:rPr>
          <w:rFonts w:ascii="Tahoma" w:hAnsi="Tahoma"/>
          <w:i/>
          <w:lang w:val="ga-IE"/>
        </w:rPr>
        <w:t>Ireland</w:t>
      </w:r>
      <w:r w:rsidR="00D1341D">
        <w:rPr>
          <w:rFonts w:ascii="Tahoma" w:hAnsi="Tahoma"/>
          <w:i/>
          <w:lang w:val="ga-IE"/>
        </w:rPr>
        <w:t>)</w:t>
      </w:r>
      <w:r>
        <w:rPr>
          <w:rFonts w:ascii="Tahoma" w:hAnsi="Tahoma"/>
          <w:i/>
          <w:lang w:val="ga-IE"/>
        </w:rPr>
        <w:t xml:space="preserve"> &amp; </w:t>
      </w:r>
      <w:r w:rsidR="00D1341D">
        <w:rPr>
          <w:rFonts w:ascii="Tahoma" w:hAnsi="Tahoma"/>
          <w:i/>
          <w:lang w:val="ga-IE"/>
        </w:rPr>
        <w:t xml:space="preserve">ALP </w:t>
      </w:r>
      <w:r w:rsidR="00406105">
        <w:rPr>
          <w:rFonts w:ascii="Tahoma" w:hAnsi="Tahoma"/>
          <w:i/>
          <w:lang w:val="ga-IE"/>
        </w:rPr>
        <w:t xml:space="preserve">- activating leadership potential </w:t>
      </w:r>
      <w:r w:rsidR="00D1341D">
        <w:rPr>
          <w:rFonts w:ascii="Tahoma" w:hAnsi="Tahoma"/>
          <w:i/>
          <w:lang w:val="ga-IE"/>
        </w:rPr>
        <w:t xml:space="preserve">(Austria) &amp; </w:t>
      </w:r>
      <w:r>
        <w:rPr>
          <w:rFonts w:ascii="Tahoma" w:hAnsi="Tahoma"/>
          <w:i/>
          <w:lang w:val="ga-IE"/>
        </w:rPr>
        <w:t>funded through the European Youth in Action Programme</w:t>
      </w:r>
    </w:p>
    <w:p w:rsidR="001D2B35" w:rsidRPr="004F23B3" w:rsidRDefault="001D2B35" w:rsidP="001D2B35">
      <w:pPr>
        <w:jc w:val="center"/>
        <w:rPr>
          <w:i/>
          <w:sz w:val="28"/>
        </w:rPr>
      </w:pPr>
    </w:p>
    <w:p w:rsidR="001D2B35" w:rsidRPr="004F23B3" w:rsidRDefault="00857FC0" w:rsidP="001D2B35">
      <w:pPr>
        <w:jc w:val="center"/>
        <w:rPr>
          <w:i/>
          <w:sz w:val="28"/>
        </w:rPr>
      </w:pPr>
      <w:r>
        <w:rPr>
          <w:noProof/>
          <w:lang w:val="it-IT" w:eastAsia="it-IT"/>
        </w:rPr>
        <w:drawing>
          <wp:inline distT="0" distB="0" distL="0" distR="0">
            <wp:extent cx="2606012" cy="923925"/>
            <wp:effectExtent l="0" t="0" r="4445" b="0"/>
            <wp:docPr id="2" name="Picture 2" descr="ANd9GcREFtfiQCWGfN3J6xzidoIY9NQovH4TfXXOajm6IEmTM8-dGj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EFtfiQCWGfN3J6xzidoIY9NQovH4TfXXOajm6IEmTM8-dGjSV"/>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10569" cy="925541"/>
                    </a:xfrm>
                    <a:prstGeom prst="rect">
                      <a:avLst/>
                    </a:prstGeom>
                    <a:noFill/>
                    <a:ln>
                      <a:noFill/>
                    </a:ln>
                  </pic:spPr>
                </pic:pic>
              </a:graphicData>
            </a:graphic>
          </wp:inline>
        </w:drawing>
      </w:r>
    </w:p>
    <w:p w:rsidR="00406105" w:rsidRPr="004F23B3" w:rsidRDefault="000B4337" w:rsidP="00406105">
      <w:pPr>
        <w:rPr>
          <w:i/>
          <w:sz w:val="28"/>
        </w:rPr>
      </w:pPr>
      <w:r w:rsidRPr="00406105">
        <w:rPr>
          <w:rFonts w:ascii="Tahoma" w:hAnsi="Tahoma"/>
          <w:noProof/>
          <w:lang w:val="it-IT" w:eastAsia="it-IT"/>
        </w:rPr>
        <w:drawing>
          <wp:anchor distT="0" distB="0" distL="114300" distR="114300" simplePos="0" relativeHeight="251660288" behindDoc="1" locked="0" layoutInCell="1" allowOverlap="1">
            <wp:simplePos x="0" y="0"/>
            <wp:positionH relativeFrom="column">
              <wp:posOffset>633730</wp:posOffset>
            </wp:positionH>
            <wp:positionV relativeFrom="paragraph">
              <wp:posOffset>185420</wp:posOffset>
            </wp:positionV>
            <wp:extent cx="1067435" cy="1362710"/>
            <wp:effectExtent l="0" t="0" r="0" b="8890"/>
            <wp:wrapTight wrapText="bothSides">
              <wp:wrapPolygon edited="0">
                <wp:start x="0" y="0"/>
                <wp:lineTo x="0" y="21439"/>
                <wp:lineTo x="21202" y="21439"/>
                <wp:lineTo x="21202" y="0"/>
                <wp:lineTo x="0" y="0"/>
              </wp:wrapPolygon>
            </wp:wrapTight>
            <wp:docPr id="4" name="Grafik 4" descr="C:\Users\Irene\Dropbox\ALP\General Documents\Alp-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e\Dropbox\ALP\General Documents\Alp-logo-big.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67435" cy="1362710"/>
                    </a:xfrm>
                    <a:prstGeom prst="rect">
                      <a:avLst/>
                    </a:prstGeom>
                    <a:noFill/>
                    <a:ln>
                      <a:noFill/>
                    </a:ln>
                  </pic:spPr>
                </pic:pic>
              </a:graphicData>
            </a:graphic>
          </wp:anchor>
        </w:drawing>
      </w:r>
    </w:p>
    <w:p w:rsidR="00406105" w:rsidRDefault="00406105" w:rsidP="00406105">
      <w:pPr>
        <w:jc w:val="right"/>
        <w:rPr>
          <w:rFonts w:ascii="Tahoma" w:hAnsi="Tahoma"/>
          <w:lang w:val="ga-IE"/>
        </w:rPr>
      </w:pPr>
    </w:p>
    <w:p w:rsidR="00406105" w:rsidRDefault="000B4337" w:rsidP="001D2B35">
      <w:pPr>
        <w:jc w:val="center"/>
        <w:rPr>
          <w:rFonts w:ascii="Tahoma" w:hAnsi="Tahoma"/>
          <w:lang w:val="ga-IE"/>
        </w:rPr>
      </w:pPr>
      <w:r>
        <w:rPr>
          <w:noProof/>
          <w:lang w:val="it-IT" w:eastAsia="it-IT"/>
        </w:rPr>
        <w:drawing>
          <wp:anchor distT="0" distB="0" distL="114300" distR="114300" simplePos="0" relativeHeight="251659264" behindDoc="1" locked="0" layoutInCell="1" allowOverlap="1">
            <wp:simplePos x="0" y="0"/>
            <wp:positionH relativeFrom="column">
              <wp:posOffset>2213610</wp:posOffset>
            </wp:positionH>
            <wp:positionV relativeFrom="paragraph">
              <wp:posOffset>107639</wp:posOffset>
            </wp:positionV>
            <wp:extent cx="2745105" cy="796925"/>
            <wp:effectExtent l="0" t="0" r="0" b="3175"/>
            <wp:wrapTight wrapText="bothSides">
              <wp:wrapPolygon edited="0">
                <wp:start x="0" y="0"/>
                <wp:lineTo x="0" y="21170"/>
                <wp:lineTo x="21435" y="21170"/>
                <wp:lineTo x="21435" y="0"/>
                <wp:lineTo x="0" y="0"/>
              </wp:wrapPolygon>
            </wp:wrapTight>
            <wp:docPr id="1" name="Picture 1" descr="ANd9GcSYmOSN20aSQl5z11OUlwBLePmXqWzDrS3BPLcuekJtfhzZly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YmOSN20aSQl5z11OUlwBLePmXqWzDrS3BPLcuekJtfhzZly1m"/>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5105" cy="796925"/>
                    </a:xfrm>
                    <a:prstGeom prst="rect">
                      <a:avLst/>
                    </a:prstGeom>
                    <a:noFill/>
                    <a:ln>
                      <a:noFill/>
                    </a:ln>
                  </pic:spPr>
                </pic:pic>
              </a:graphicData>
            </a:graphic>
          </wp:anchor>
        </w:drawing>
      </w:r>
    </w:p>
    <w:p w:rsidR="000B4337" w:rsidRDefault="000B4337" w:rsidP="001D2B35">
      <w:pPr>
        <w:jc w:val="center"/>
        <w:rPr>
          <w:rFonts w:ascii="Tahoma" w:hAnsi="Tahoma"/>
          <w:lang w:val="ga-IE"/>
        </w:rPr>
      </w:pPr>
    </w:p>
    <w:p w:rsidR="000B4337" w:rsidRDefault="000B4337" w:rsidP="001D2B35">
      <w:pPr>
        <w:jc w:val="center"/>
        <w:rPr>
          <w:rFonts w:ascii="Tahoma" w:hAnsi="Tahoma"/>
          <w:lang w:val="ga-IE"/>
        </w:rPr>
      </w:pPr>
    </w:p>
    <w:p w:rsidR="000B4337" w:rsidRDefault="000B4337" w:rsidP="001D2B35">
      <w:pPr>
        <w:jc w:val="center"/>
        <w:rPr>
          <w:rFonts w:ascii="Tahoma" w:hAnsi="Tahoma"/>
          <w:lang w:val="ga-IE"/>
        </w:rPr>
      </w:pPr>
    </w:p>
    <w:p w:rsidR="000B4337" w:rsidRDefault="000B4337" w:rsidP="001D2B35">
      <w:pPr>
        <w:jc w:val="center"/>
        <w:rPr>
          <w:rFonts w:ascii="Tahoma" w:hAnsi="Tahoma"/>
          <w:lang w:val="ga-IE"/>
        </w:rPr>
      </w:pPr>
    </w:p>
    <w:p w:rsidR="000B4337" w:rsidRDefault="000B4337" w:rsidP="001D2B35">
      <w:pPr>
        <w:jc w:val="center"/>
        <w:rPr>
          <w:rFonts w:ascii="Tahoma" w:hAnsi="Tahoma"/>
          <w:lang w:val="ga-IE"/>
        </w:rPr>
      </w:pPr>
    </w:p>
    <w:p w:rsidR="000B4337" w:rsidRDefault="000B4337" w:rsidP="001D2B35">
      <w:pPr>
        <w:jc w:val="center"/>
        <w:rPr>
          <w:rFonts w:ascii="Tahoma" w:hAnsi="Tahoma"/>
          <w:lang w:val="ga-IE"/>
        </w:rPr>
      </w:pPr>
    </w:p>
    <w:p w:rsidR="000B4337" w:rsidRDefault="000B4337" w:rsidP="001D2B35">
      <w:pPr>
        <w:jc w:val="center"/>
        <w:rPr>
          <w:rFonts w:ascii="Tahoma" w:hAnsi="Tahoma"/>
          <w:lang w:val="ga-IE"/>
        </w:rPr>
      </w:pPr>
    </w:p>
    <w:p w:rsidR="00CE7722" w:rsidRDefault="00CE7722" w:rsidP="00CE7722">
      <w:pPr>
        <w:jc w:val="center"/>
        <w:rPr>
          <w:rFonts w:ascii="Tahoma" w:hAnsi="Tahoma"/>
          <w:lang w:val="ga-IE"/>
        </w:rPr>
      </w:pPr>
    </w:p>
    <w:p w:rsidR="00CE7722" w:rsidRDefault="00CE7722" w:rsidP="00CE7722">
      <w:pPr>
        <w:jc w:val="center"/>
        <w:rPr>
          <w:rFonts w:ascii="Tahoma" w:hAnsi="Tahoma"/>
          <w:lang w:val="ga-IE"/>
        </w:rPr>
      </w:pPr>
    </w:p>
    <w:p w:rsidR="00CE7722" w:rsidRDefault="00CE7722" w:rsidP="00CE7722">
      <w:pPr>
        <w:jc w:val="center"/>
        <w:rPr>
          <w:rFonts w:ascii="Tahoma" w:hAnsi="Tahoma"/>
          <w:lang w:val="ga-IE"/>
        </w:rPr>
      </w:pPr>
    </w:p>
    <w:p w:rsidR="00CE7722" w:rsidRDefault="00CE7722" w:rsidP="00CE7722">
      <w:pPr>
        <w:jc w:val="center"/>
        <w:rPr>
          <w:rFonts w:ascii="Tahoma" w:hAnsi="Tahoma"/>
          <w:lang w:val="ga-IE"/>
        </w:rPr>
      </w:pPr>
    </w:p>
    <w:p w:rsidR="00CE7722" w:rsidRDefault="001D2B35" w:rsidP="00CE7722">
      <w:pPr>
        <w:jc w:val="center"/>
        <w:rPr>
          <w:rFonts w:ascii="Tahoma" w:hAnsi="Tahoma"/>
          <w:lang w:val="ga-IE"/>
        </w:rPr>
      </w:pPr>
      <w:r w:rsidRPr="00380E20">
        <w:rPr>
          <w:rFonts w:ascii="Tahoma" w:hAnsi="Tahoma"/>
          <w:lang w:val="ga-IE"/>
        </w:rPr>
        <w:t>We are looking for youth workers, educators, peer educators</w:t>
      </w:r>
      <w:r>
        <w:rPr>
          <w:rFonts w:ascii="Tahoma" w:hAnsi="Tahoma"/>
          <w:lang w:val="ga-IE"/>
        </w:rPr>
        <w:t xml:space="preserve">, </w:t>
      </w:r>
      <w:r w:rsidR="00B62A58">
        <w:rPr>
          <w:rFonts w:ascii="Tahoma" w:hAnsi="Tahoma"/>
          <w:lang w:val="ga-IE"/>
        </w:rPr>
        <w:t xml:space="preserve">activists, </w:t>
      </w:r>
      <w:r>
        <w:rPr>
          <w:rFonts w:ascii="Tahoma" w:hAnsi="Tahoma"/>
          <w:lang w:val="ga-IE"/>
        </w:rPr>
        <w:t>community development workers</w:t>
      </w:r>
      <w:r w:rsidRPr="00380E20">
        <w:rPr>
          <w:rFonts w:ascii="Tahoma" w:hAnsi="Tahoma"/>
          <w:lang w:val="ga-IE"/>
        </w:rPr>
        <w:t xml:space="preserve"> &amp; those who work or are connected with young people both in a professional and voluntary capacity.</w:t>
      </w:r>
    </w:p>
    <w:p w:rsidR="00CE7722" w:rsidRDefault="00CE7722" w:rsidP="00CE7722">
      <w:pPr>
        <w:jc w:val="center"/>
        <w:rPr>
          <w:rFonts w:ascii="Tahoma" w:hAnsi="Tahoma"/>
          <w:lang w:val="ga-IE"/>
        </w:rPr>
      </w:pPr>
    </w:p>
    <w:p w:rsidR="00134A15" w:rsidRPr="00CE7722" w:rsidRDefault="00134A15" w:rsidP="00CE7722">
      <w:pPr>
        <w:jc w:val="center"/>
        <w:rPr>
          <w:rFonts w:ascii="Tahoma" w:hAnsi="Tahoma"/>
        </w:rPr>
      </w:pPr>
      <w:r w:rsidRPr="00CE7722">
        <w:rPr>
          <w:rFonts w:ascii="Tahoma" w:hAnsi="Tahoma"/>
          <w:b/>
          <w:sz w:val="28"/>
          <w:szCs w:val="28"/>
          <w:u w:val="single"/>
        </w:rPr>
        <w:t>Objectives of this training:</w:t>
      </w:r>
    </w:p>
    <w:p w:rsidR="00134A15" w:rsidRPr="00CE7722" w:rsidRDefault="00134A15" w:rsidP="00134A15">
      <w:pPr>
        <w:jc w:val="center"/>
        <w:rPr>
          <w:rFonts w:ascii="Tahoma" w:hAnsi="Tahoma"/>
          <w:b/>
          <w:sz w:val="28"/>
          <w:szCs w:val="28"/>
          <w:u w:val="single"/>
        </w:rPr>
      </w:pPr>
    </w:p>
    <w:p w:rsidR="00134A15" w:rsidRPr="00CE7722" w:rsidRDefault="00134A15" w:rsidP="00134A15">
      <w:pPr>
        <w:rPr>
          <w:rFonts w:ascii="Tahoma" w:hAnsi="Tahoma"/>
        </w:rPr>
      </w:pPr>
      <w:r w:rsidRPr="00CE7722">
        <w:rPr>
          <w:rFonts w:ascii="Tahoma" w:hAnsi="Tahoma"/>
        </w:rPr>
        <w:t>The aim of the training course is to provide leadership skill</w:t>
      </w:r>
      <w:r w:rsidR="001C3E7A" w:rsidRPr="00CE7722">
        <w:rPr>
          <w:rFonts w:ascii="Tahoma" w:hAnsi="Tahoma"/>
        </w:rPr>
        <w:t xml:space="preserve">s for today’s diverse world. We will be asking </w:t>
      </w:r>
      <w:r w:rsidRPr="00CE7722">
        <w:rPr>
          <w:rFonts w:ascii="Tahoma" w:hAnsi="Tahoma"/>
        </w:rPr>
        <w:t>participants:</w:t>
      </w:r>
    </w:p>
    <w:p w:rsidR="00134A15" w:rsidRPr="00CE7722" w:rsidRDefault="00134A15" w:rsidP="00134A15">
      <w:pPr>
        <w:rPr>
          <w:rFonts w:ascii="Tahoma" w:hAnsi="Tahoma"/>
        </w:rPr>
      </w:pPr>
      <w:r w:rsidRPr="00CE7722">
        <w:rPr>
          <w:rFonts w:ascii="Tahoma" w:hAnsi="Tahoma"/>
        </w:rPr>
        <w:t>• To reflect on their personal leadership style, values, attitudes and skills in relation to leading in a diverse world.</w:t>
      </w:r>
    </w:p>
    <w:p w:rsidR="00134A15" w:rsidRPr="00CE7722" w:rsidRDefault="00134A15" w:rsidP="00134A15">
      <w:pPr>
        <w:rPr>
          <w:rFonts w:ascii="Tahoma" w:hAnsi="Tahoma"/>
        </w:rPr>
      </w:pPr>
      <w:r w:rsidRPr="00CE7722">
        <w:rPr>
          <w:rFonts w:ascii="Tahoma" w:hAnsi="Tahoma"/>
        </w:rPr>
        <w:t>• To gain a better understanding of working with gender and how to include people with different cultural backgrounds in your team.</w:t>
      </w:r>
    </w:p>
    <w:p w:rsidR="00134A15" w:rsidRPr="00CE7722" w:rsidRDefault="00134A15" w:rsidP="00134A15">
      <w:pPr>
        <w:rPr>
          <w:rFonts w:ascii="Tahoma" w:hAnsi="Tahoma"/>
        </w:rPr>
      </w:pPr>
      <w:r w:rsidRPr="00CE7722">
        <w:rPr>
          <w:rFonts w:ascii="Tahoma" w:hAnsi="Tahoma"/>
        </w:rPr>
        <w:t>• To exchange with other participants the challenges arising from diversity in your own environment and to build a network of exchange.</w:t>
      </w:r>
    </w:p>
    <w:p w:rsidR="00A84EE3" w:rsidRPr="00CE7722" w:rsidRDefault="00134A15" w:rsidP="00134A15">
      <w:pPr>
        <w:rPr>
          <w:rFonts w:ascii="Tahoma" w:hAnsi="Tahoma"/>
        </w:rPr>
      </w:pPr>
      <w:r w:rsidRPr="00CE7722">
        <w:rPr>
          <w:rFonts w:ascii="Tahoma" w:hAnsi="Tahoma"/>
        </w:rPr>
        <w:t xml:space="preserve">• To benefit from new knowledge and ideas on </w:t>
      </w:r>
      <w:r w:rsidR="001C3E7A" w:rsidRPr="00CE7722">
        <w:rPr>
          <w:rFonts w:ascii="Tahoma" w:hAnsi="Tahoma"/>
        </w:rPr>
        <w:t>how to be more inclusive in their</w:t>
      </w:r>
      <w:r w:rsidRPr="00CE7722">
        <w:rPr>
          <w:rFonts w:ascii="Tahoma" w:hAnsi="Tahoma"/>
        </w:rPr>
        <w:t xml:space="preserve"> leadership role.</w:t>
      </w:r>
    </w:p>
    <w:p w:rsidR="00134A15" w:rsidRPr="00CE7722" w:rsidRDefault="00134A15" w:rsidP="00134A15">
      <w:pPr>
        <w:rPr>
          <w:rFonts w:ascii="Tahoma" w:hAnsi="Tahoma"/>
        </w:rPr>
      </w:pPr>
      <w:r w:rsidRPr="00CE7722">
        <w:rPr>
          <w:rFonts w:ascii="Tahoma" w:hAnsi="Tahoma"/>
        </w:rPr>
        <w:t>• To return home with new knowledge and ideas on how to be more inclusive in their leadership role with young people</w:t>
      </w:r>
    </w:p>
    <w:p w:rsidR="00134A15" w:rsidRPr="00CE7722" w:rsidRDefault="00134A15" w:rsidP="00134A15">
      <w:pPr>
        <w:rPr>
          <w:rFonts w:ascii="Tahoma" w:hAnsi="Tahoma"/>
        </w:rPr>
      </w:pPr>
    </w:p>
    <w:p w:rsidR="001D2B35" w:rsidRPr="00CE7722" w:rsidRDefault="006706B7" w:rsidP="00BC399E">
      <w:pPr>
        <w:jc w:val="center"/>
        <w:rPr>
          <w:rFonts w:ascii="Tahoma" w:hAnsi="Tahoma"/>
          <w:lang w:val="ga-IE"/>
        </w:rPr>
      </w:pPr>
      <w:r w:rsidRPr="00CE7722">
        <w:rPr>
          <w:rFonts w:ascii="Tahoma" w:hAnsi="Tahoma"/>
          <w:lang w:val="ga-IE"/>
        </w:rPr>
        <w:t>*</w:t>
      </w:r>
      <w:r w:rsidR="00134A15" w:rsidRPr="00CE7722">
        <w:rPr>
          <w:rFonts w:ascii="Tahoma" w:hAnsi="Tahoma"/>
          <w:lang w:val="ga-IE"/>
        </w:rPr>
        <w:t>You will l</w:t>
      </w:r>
      <w:r w:rsidR="001D2B35" w:rsidRPr="00CE7722">
        <w:rPr>
          <w:rFonts w:ascii="Tahoma" w:hAnsi="Tahoma"/>
          <w:lang w:val="ga-IE"/>
        </w:rPr>
        <w:t xml:space="preserve">earn more about the funding possibilities of the </w:t>
      </w:r>
      <w:r w:rsidR="00B62A58" w:rsidRPr="00CE7722">
        <w:rPr>
          <w:rFonts w:ascii="Tahoma" w:hAnsi="Tahoma"/>
          <w:lang w:val="ga-IE"/>
        </w:rPr>
        <w:t>Erasmus + programme</w:t>
      </w:r>
      <w:r w:rsidR="00134A15" w:rsidRPr="00CE7722">
        <w:rPr>
          <w:rFonts w:ascii="Tahoma" w:hAnsi="Tahoma"/>
          <w:lang w:val="ga-IE"/>
        </w:rPr>
        <w:t xml:space="preserve"> and a chance to network with European partners</w:t>
      </w:r>
      <w:r w:rsidR="00B62A58" w:rsidRPr="00CE7722">
        <w:rPr>
          <w:rFonts w:ascii="Tahoma" w:hAnsi="Tahoma"/>
          <w:lang w:val="ga-IE"/>
        </w:rPr>
        <w:t>.</w:t>
      </w:r>
    </w:p>
    <w:p w:rsidR="00BE20F9" w:rsidRPr="00CE7722" w:rsidRDefault="00BE20F9" w:rsidP="00BC399E">
      <w:pPr>
        <w:jc w:val="center"/>
        <w:rPr>
          <w:rFonts w:ascii="Tahoma" w:hAnsi="Tahoma"/>
          <w:lang w:val="ga-IE"/>
        </w:rPr>
      </w:pPr>
    </w:p>
    <w:p w:rsidR="001D2B35" w:rsidRPr="00CE7722" w:rsidRDefault="006706B7" w:rsidP="00BC399E">
      <w:pPr>
        <w:jc w:val="center"/>
        <w:rPr>
          <w:rFonts w:ascii="Tahoma" w:hAnsi="Tahoma"/>
          <w:lang w:val="ga-IE"/>
        </w:rPr>
      </w:pPr>
      <w:r w:rsidRPr="00CE7722">
        <w:rPr>
          <w:rFonts w:ascii="Tahoma" w:hAnsi="Tahoma"/>
          <w:lang w:val="ga-IE"/>
        </w:rPr>
        <w:t>*</w:t>
      </w:r>
      <w:r w:rsidR="001D2B35" w:rsidRPr="00CE7722">
        <w:rPr>
          <w:rFonts w:ascii="Tahoma" w:hAnsi="Tahoma"/>
          <w:lang w:val="ga-IE"/>
        </w:rPr>
        <w:t>Our approach is creative, non-formal &amp; participative.</w:t>
      </w:r>
    </w:p>
    <w:p w:rsidR="001D2B35" w:rsidRPr="00CE7722" w:rsidRDefault="001D2B35" w:rsidP="00BE20F9">
      <w:pPr>
        <w:rPr>
          <w:rFonts w:ascii="Tahoma" w:hAnsi="Tahoma"/>
          <w:lang w:val="ga-IE"/>
        </w:rPr>
      </w:pPr>
    </w:p>
    <w:p w:rsidR="001D2B35" w:rsidRPr="00CE7722" w:rsidRDefault="001D2B35" w:rsidP="001D2B35">
      <w:pPr>
        <w:rPr>
          <w:rFonts w:ascii="Tahoma" w:hAnsi="Tahoma"/>
          <w:lang w:val="ga-IE"/>
        </w:rPr>
      </w:pPr>
      <w:r w:rsidRPr="00CE7722">
        <w:rPr>
          <w:rFonts w:ascii="Tahoma" w:hAnsi="Tahoma"/>
          <w:lang w:val="ga-IE"/>
        </w:rPr>
        <w:t>We will have a productive and enjoyable week in a dynamic environment.</w:t>
      </w:r>
    </w:p>
    <w:p w:rsidR="001C3E7A" w:rsidRPr="00CE7722" w:rsidRDefault="001D2B35" w:rsidP="001D2B35">
      <w:pPr>
        <w:rPr>
          <w:rFonts w:ascii="Tahoma" w:hAnsi="Tahoma"/>
          <w:lang w:val="ga-IE"/>
        </w:rPr>
      </w:pPr>
      <w:r w:rsidRPr="00CE7722">
        <w:rPr>
          <w:rFonts w:ascii="Tahoma" w:hAnsi="Tahoma"/>
          <w:lang w:val="ga-IE"/>
        </w:rPr>
        <w:t>If you are interested in becoming a participant on this training please complete the applica</w:t>
      </w:r>
      <w:r w:rsidR="001C3E7A" w:rsidRPr="00CE7722">
        <w:rPr>
          <w:rFonts w:ascii="Tahoma" w:hAnsi="Tahoma"/>
          <w:lang w:val="ga-IE"/>
        </w:rPr>
        <w:t xml:space="preserve">tion form below </w:t>
      </w:r>
      <w:r w:rsidR="00565468">
        <w:rPr>
          <w:rFonts w:ascii="Tahoma" w:hAnsi="Tahoma"/>
          <w:lang w:val="ga-IE"/>
        </w:rPr>
        <w:t>asap or before the 22nd of March</w:t>
      </w:r>
      <w:r w:rsidR="001C3E7A" w:rsidRPr="00CE7722">
        <w:rPr>
          <w:rFonts w:ascii="Tahoma" w:hAnsi="Tahoma"/>
          <w:lang w:val="ga-IE"/>
        </w:rPr>
        <w:t xml:space="preserve"> 2014</w:t>
      </w:r>
      <w:r w:rsidRPr="00CE7722">
        <w:rPr>
          <w:rFonts w:ascii="Tahoma" w:hAnsi="Tahoma"/>
          <w:lang w:val="ga-IE"/>
        </w:rPr>
        <w:t xml:space="preserve">. </w:t>
      </w:r>
    </w:p>
    <w:p w:rsidR="001D2B35" w:rsidRPr="00CE7722" w:rsidRDefault="001D2B35" w:rsidP="001D2B35">
      <w:pPr>
        <w:rPr>
          <w:rFonts w:ascii="Tahoma" w:hAnsi="Tahoma" w:cs="Verdana"/>
          <w:snapToGrid w:val="0"/>
          <w:color w:val="000000"/>
          <w:lang w:val="en-US"/>
        </w:rPr>
      </w:pPr>
      <w:r w:rsidRPr="00CE7722">
        <w:rPr>
          <w:rFonts w:ascii="Tahoma" w:hAnsi="Tahoma" w:cs="Verdana"/>
          <w:b/>
          <w:bCs/>
          <w:snapToGrid w:val="0"/>
          <w:color w:val="000000"/>
          <w:lang w:val="en-US"/>
        </w:rPr>
        <w:t>Travel arrangements</w:t>
      </w:r>
      <w:r w:rsidRPr="00CE7722">
        <w:rPr>
          <w:rFonts w:ascii="Tahoma" w:hAnsi="Tahoma" w:cs="Verdana"/>
          <w:snapToGrid w:val="0"/>
          <w:color w:val="000000"/>
          <w:lang w:val="en-US"/>
        </w:rPr>
        <w:t xml:space="preserve"> (</w:t>
      </w:r>
      <w:r w:rsidR="001C3E7A" w:rsidRPr="00CE7722">
        <w:rPr>
          <w:rFonts w:ascii="Tahoma" w:hAnsi="Tahoma" w:cs="Verdana"/>
          <w:b/>
          <w:snapToGrid w:val="0"/>
          <w:color w:val="000000"/>
          <w:lang w:val="en-US"/>
        </w:rPr>
        <w:t>as per</w:t>
      </w:r>
      <w:r w:rsidRPr="00CE7722">
        <w:rPr>
          <w:rFonts w:ascii="Tahoma" w:hAnsi="Tahoma" w:cs="Verdana"/>
          <w:b/>
          <w:snapToGrid w:val="0"/>
          <w:color w:val="000000"/>
          <w:lang w:val="en-US"/>
        </w:rPr>
        <w:t xml:space="preserve"> Youth in Action </w:t>
      </w:r>
      <w:proofErr w:type="spellStart"/>
      <w:r w:rsidRPr="00CE7722">
        <w:rPr>
          <w:rFonts w:ascii="Tahoma" w:hAnsi="Tahoma" w:cs="Verdana"/>
          <w:b/>
          <w:snapToGrid w:val="0"/>
          <w:color w:val="000000"/>
          <w:lang w:val="en-US"/>
        </w:rPr>
        <w:t>Programme</w:t>
      </w:r>
      <w:proofErr w:type="spellEnd"/>
      <w:r w:rsidRPr="00CE7722">
        <w:rPr>
          <w:rFonts w:ascii="Tahoma" w:hAnsi="Tahoma" w:cs="Verdana"/>
          <w:b/>
          <w:snapToGrid w:val="0"/>
          <w:color w:val="000000"/>
          <w:lang w:val="en-US"/>
        </w:rPr>
        <w:t xml:space="preserve"> criteria)</w:t>
      </w:r>
      <w:r w:rsidRPr="00CE7722">
        <w:rPr>
          <w:rFonts w:ascii="Tahoma" w:hAnsi="Tahoma" w:cs="Verdana"/>
          <w:b/>
          <w:bCs/>
          <w:snapToGrid w:val="0"/>
          <w:color w:val="000000"/>
          <w:lang w:val="en-US"/>
        </w:rPr>
        <w:t>:</w:t>
      </w:r>
      <w:r w:rsidRPr="00CE7722">
        <w:rPr>
          <w:rFonts w:ascii="Tahoma" w:hAnsi="Tahoma" w:cs="Verdana"/>
          <w:snapToGrid w:val="0"/>
          <w:color w:val="000000"/>
          <w:lang w:val="en-US"/>
        </w:rPr>
        <w:t xml:space="preserve"> </w:t>
      </w:r>
    </w:p>
    <w:p w:rsidR="001D2B35" w:rsidRPr="00CE7722" w:rsidRDefault="001D2B35" w:rsidP="001D2B35">
      <w:pPr>
        <w:rPr>
          <w:rFonts w:ascii="Tahoma" w:hAnsi="Tahoma" w:cs="Verdana"/>
          <w:snapToGrid w:val="0"/>
          <w:color w:val="000000"/>
          <w:lang w:val="en-US"/>
        </w:rPr>
      </w:pPr>
    </w:p>
    <w:p w:rsidR="001D2B35" w:rsidRPr="00CE7722" w:rsidRDefault="001D2B35" w:rsidP="001D2B35">
      <w:pPr>
        <w:widowControl w:val="0"/>
        <w:numPr>
          <w:ilvl w:val="0"/>
          <w:numId w:val="4"/>
        </w:numPr>
        <w:autoSpaceDE w:val="0"/>
        <w:autoSpaceDN w:val="0"/>
        <w:adjustRightInd w:val="0"/>
        <w:spacing w:after="120"/>
        <w:rPr>
          <w:rFonts w:ascii="Tahoma" w:hAnsi="Tahoma" w:cs="Helvetica"/>
          <w:szCs w:val="20"/>
          <w:lang w:eastAsia="es-ES_tradnl"/>
        </w:rPr>
      </w:pPr>
      <w:r w:rsidRPr="00CE7722">
        <w:rPr>
          <w:rFonts w:ascii="Tahoma" w:hAnsi="Tahoma" w:cs="Helvetica"/>
          <w:szCs w:val="20"/>
          <w:lang w:eastAsia="es-ES_tradnl"/>
        </w:rPr>
        <w:t>P</w:t>
      </w:r>
      <w:r w:rsidR="00B62A58" w:rsidRPr="00CE7722">
        <w:rPr>
          <w:rFonts w:ascii="Tahoma" w:hAnsi="Tahoma" w:cs="Helvetica"/>
          <w:szCs w:val="20"/>
          <w:lang w:eastAsia="es-ES_tradnl"/>
        </w:rPr>
        <w:t>articipation fees: 5</w:t>
      </w:r>
      <w:r w:rsidRPr="00CE7722">
        <w:rPr>
          <w:rFonts w:ascii="Tahoma" w:hAnsi="Tahoma" w:cs="Helvetica"/>
          <w:szCs w:val="20"/>
          <w:lang w:eastAsia="es-ES_tradnl"/>
        </w:rPr>
        <w:t xml:space="preserve">0 Euros – to be deducted from your travel refund. </w:t>
      </w:r>
    </w:p>
    <w:p w:rsidR="001D2B35" w:rsidRPr="00CE7722" w:rsidRDefault="001D2B35" w:rsidP="001D2B35">
      <w:pPr>
        <w:widowControl w:val="0"/>
        <w:numPr>
          <w:ilvl w:val="0"/>
          <w:numId w:val="4"/>
        </w:numPr>
        <w:autoSpaceDE w:val="0"/>
        <w:autoSpaceDN w:val="0"/>
        <w:adjustRightInd w:val="0"/>
        <w:spacing w:after="120"/>
        <w:rPr>
          <w:rFonts w:ascii="Tahoma" w:hAnsi="Tahoma" w:cs="Helvetica"/>
          <w:szCs w:val="20"/>
          <w:lang w:eastAsia="es-ES_tradnl"/>
        </w:rPr>
      </w:pPr>
      <w:r w:rsidRPr="00CE7722">
        <w:rPr>
          <w:rFonts w:ascii="Tahoma" w:hAnsi="Tahoma" w:cs="Helvetica"/>
          <w:szCs w:val="20"/>
          <w:lang w:eastAsia="es-ES_tradnl"/>
        </w:rPr>
        <w:t>Board and lodging: fully covered</w:t>
      </w:r>
    </w:p>
    <w:p w:rsidR="001D2B35" w:rsidRPr="00CE7722" w:rsidRDefault="001D2B35" w:rsidP="001D2B35">
      <w:pPr>
        <w:widowControl w:val="0"/>
        <w:numPr>
          <w:ilvl w:val="0"/>
          <w:numId w:val="4"/>
        </w:numPr>
        <w:autoSpaceDE w:val="0"/>
        <w:autoSpaceDN w:val="0"/>
        <w:adjustRightInd w:val="0"/>
        <w:spacing w:after="120"/>
        <w:rPr>
          <w:rFonts w:ascii="Tahoma" w:hAnsi="Tahoma" w:cs="Helvetica"/>
          <w:b/>
          <w:bCs/>
          <w:szCs w:val="20"/>
          <w:lang w:eastAsia="es-ES_tradnl"/>
        </w:rPr>
      </w:pPr>
      <w:r w:rsidRPr="00CE7722">
        <w:rPr>
          <w:rFonts w:ascii="Tahoma" w:hAnsi="Tahoma" w:cs="Helvetica"/>
          <w:szCs w:val="20"/>
          <w:lang w:eastAsia="es-ES_tradnl"/>
        </w:rPr>
        <w:t>Travel: 70% travel reimbursement</w:t>
      </w:r>
    </w:p>
    <w:p w:rsidR="001D2B35" w:rsidRPr="00CE7722" w:rsidRDefault="00902A49" w:rsidP="001D2B35">
      <w:pPr>
        <w:widowControl w:val="0"/>
        <w:numPr>
          <w:ilvl w:val="0"/>
          <w:numId w:val="4"/>
        </w:numPr>
        <w:autoSpaceDE w:val="0"/>
        <w:autoSpaceDN w:val="0"/>
        <w:adjustRightInd w:val="0"/>
        <w:spacing w:after="120"/>
        <w:rPr>
          <w:rFonts w:ascii="Tahoma" w:hAnsi="Tahoma" w:cs="Helvetica"/>
          <w:szCs w:val="20"/>
          <w:lang w:eastAsia="es-ES_tradnl"/>
        </w:rPr>
      </w:pPr>
      <w:r w:rsidRPr="00CE7722">
        <w:rPr>
          <w:rFonts w:ascii="Tahoma" w:hAnsi="Tahoma" w:cs="Helvetica"/>
          <w:szCs w:val="20"/>
          <w:lang w:eastAsia="es-ES_tradnl"/>
        </w:rPr>
        <w:t>18 participants - 6 from Ireland, 4</w:t>
      </w:r>
      <w:r w:rsidR="001D2B35" w:rsidRPr="00CE7722">
        <w:rPr>
          <w:rFonts w:ascii="Tahoma" w:hAnsi="Tahoma" w:cs="Helvetica"/>
          <w:szCs w:val="20"/>
          <w:lang w:eastAsia="es-ES_tradnl"/>
        </w:rPr>
        <w:t xml:space="preserve"> from</w:t>
      </w:r>
      <w:r w:rsidRPr="00CE7722">
        <w:rPr>
          <w:rFonts w:ascii="Tahoma" w:hAnsi="Tahoma" w:cs="Helvetica"/>
          <w:szCs w:val="20"/>
          <w:lang w:eastAsia="es-ES_tradnl"/>
        </w:rPr>
        <w:t xml:space="preserve"> Austria, 2 each from Estonia, Italy,</w:t>
      </w:r>
      <w:r w:rsidR="006706B7" w:rsidRPr="00CE7722">
        <w:rPr>
          <w:rFonts w:ascii="Tahoma" w:hAnsi="Tahoma" w:cs="Helvetica"/>
          <w:szCs w:val="20"/>
          <w:lang w:eastAsia="es-ES_tradnl"/>
        </w:rPr>
        <w:t xml:space="preserve"> Denmark</w:t>
      </w:r>
      <w:r w:rsidR="001D2B35" w:rsidRPr="00CE7722">
        <w:rPr>
          <w:rFonts w:ascii="Tahoma" w:hAnsi="Tahoma" w:cs="Helvetica"/>
          <w:szCs w:val="20"/>
          <w:lang w:eastAsia="es-ES_tradnl"/>
        </w:rPr>
        <w:t xml:space="preserve"> &amp; Romania</w:t>
      </w:r>
    </w:p>
    <w:p w:rsidR="001D2B35" w:rsidRPr="00CE7722" w:rsidRDefault="001D2B35" w:rsidP="001D2B35">
      <w:pPr>
        <w:widowControl w:val="0"/>
        <w:numPr>
          <w:ilvl w:val="0"/>
          <w:numId w:val="4"/>
        </w:numPr>
        <w:autoSpaceDE w:val="0"/>
        <w:autoSpaceDN w:val="0"/>
        <w:adjustRightInd w:val="0"/>
        <w:spacing w:after="120"/>
        <w:rPr>
          <w:rFonts w:ascii="Tahoma" w:hAnsi="Tahoma" w:cs="Helvetica"/>
          <w:szCs w:val="20"/>
          <w:lang w:eastAsia="es-ES_tradnl"/>
        </w:rPr>
      </w:pPr>
      <w:r w:rsidRPr="00CE7722">
        <w:rPr>
          <w:rFonts w:ascii="Tahoma" w:hAnsi="Tahoma" w:cs="Helvetica"/>
          <w:szCs w:val="20"/>
          <w:lang w:eastAsia="es-ES_tradnl"/>
        </w:rPr>
        <w:t xml:space="preserve">The training will take place in </w:t>
      </w:r>
      <w:proofErr w:type="spellStart"/>
      <w:r w:rsidRPr="00CE7722">
        <w:rPr>
          <w:rFonts w:ascii="Tahoma" w:hAnsi="Tahoma" w:cs="Helvetica"/>
          <w:szCs w:val="20"/>
          <w:lang w:eastAsia="es-ES_tradnl"/>
        </w:rPr>
        <w:t>Clonmines</w:t>
      </w:r>
      <w:proofErr w:type="spellEnd"/>
      <w:r w:rsidRPr="00CE7722">
        <w:rPr>
          <w:rFonts w:ascii="Tahoma" w:hAnsi="Tahoma" w:cs="Helvetica"/>
          <w:szCs w:val="20"/>
          <w:lang w:eastAsia="es-ES_tradnl"/>
        </w:rPr>
        <w:t xml:space="preserve"> (Wellington Bridge), </w:t>
      </w:r>
      <w:proofErr w:type="spellStart"/>
      <w:r w:rsidRPr="00CE7722">
        <w:rPr>
          <w:rFonts w:ascii="Tahoma" w:hAnsi="Tahoma" w:cs="Helvetica"/>
          <w:szCs w:val="20"/>
          <w:lang w:eastAsia="es-ES_tradnl"/>
        </w:rPr>
        <w:t>Co.Wexford</w:t>
      </w:r>
      <w:proofErr w:type="spellEnd"/>
      <w:r w:rsidRPr="00CE7722">
        <w:rPr>
          <w:rFonts w:ascii="Tahoma" w:hAnsi="Tahoma" w:cs="Helvetica"/>
          <w:szCs w:val="20"/>
          <w:lang w:eastAsia="es-ES_tradnl"/>
        </w:rPr>
        <w:t>, Ireland, a beautiful rural location situated near the sea.</w:t>
      </w:r>
    </w:p>
    <w:p w:rsidR="001D2B35" w:rsidRPr="00CE7722" w:rsidRDefault="001D2B35" w:rsidP="001D2B35">
      <w:pPr>
        <w:widowControl w:val="0"/>
        <w:numPr>
          <w:ilvl w:val="0"/>
          <w:numId w:val="4"/>
        </w:numPr>
        <w:autoSpaceDE w:val="0"/>
        <w:autoSpaceDN w:val="0"/>
        <w:adjustRightInd w:val="0"/>
        <w:spacing w:after="120"/>
        <w:rPr>
          <w:rFonts w:ascii="Tahoma" w:hAnsi="Tahoma" w:cs="Helvetica"/>
          <w:szCs w:val="20"/>
          <w:lang w:eastAsia="es-ES_tradnl"/>
        </w:rPr>
      </w:pPr>
      <w:r w:rsidRPr="00CE7722">
        <w:rPr>
          <w:rFonts w:ascii="Tahoma" w:hAnsi="Tahoma" w:cs="Helvetica"/>
          <w:szCs w:val="20"/>
          <w:lang w:eastAsia="es-ES_tradnl"/>
        </w:rPr>
        <w:t>Only apply if you are excited, interested and willing to work hard at the training.  You will be challenged to</w:t>
      </w:r>
      <w:r w:rsidR="00A84EE3" w:rsidRPr="00CE7722">
        <w:rPr>
          <w:rFonts w:ascii="Tahoma" w:hAnsi="Tahoma" w:cs="Helvetica"/>
          <w:szCs w:val="20"/>
          <w:lang w:eastAsia="es-ES_tradnl"/>
        </w:rPr>
        <w:t xml:space="preserve"> take risks and go deep into</w:t>
      </w:r>
      <w:r w:rsidRPr="00CE7722">
        <w:rPr>
          <w:rFonts w:ascii="Tahoma" w:hAnsi="Tahoma" w:cs="Helvetica"/>
          <w:szCs w:val="20"/>
          <w:lang w:eastAsia="es-ES_tradnl"/>
        </w:rPr>
        <w:t xml:space="preserve"> issues</w:t>
      </w:r>
      <w:r w:rsidR="007D2B46" w:rsidRPr="00CE7722">
        <w:rPr>
          <w:rFonts w:ascii="Tahoma" w:hAnsi="Tahoma" w:cs="Helvetica"/>
          <w:szCs w:val="20"/>
          <w:lang w:eastAsia="es-ES_tradnl"/>
        </w:rPr>
        <w:t>.</w:t>
      </w:r>
    </w:p>
    <w:p w:rsidR="00436264" w:rsidRPr="00CE7722" w:rsidRDefault="001D2B35" w:rsidP="00436264">
      <w:pPr>
        <w:widowControl w:val="0"/>
        <w:numPr>
          <w:ilvl w:val="0"/>
          <w:numId w:val="4"/>
        </w:numPr>
        <w:autoSpaceDE w:val="0"/>
        <w:autoSpaceDN w:val="0"/>
        <w:adjustRightInd w:val="0"/>
        <w:spacing w:after="120"/>
        <w:rPr>
          <w:rFonts w:ascii="Tahoma" w:hAnsi="Tahoma" w:cs="Helvetica"/>
          <w:szCs w:val="20"/>
          <w:lang w:eastAsia="es-ES_tradnl"/>
        </w:rPr>
      </w:pPr>
      <w:r w:rsidRPr="00CE7722">
        <w:rPr>
          <w:rFonts w:ascii="Tahoma" w:hAnsi="Tahoma" w:cs="Helvetica"/>
          <w:szCs w:val="20"/>
          <w:lang w:eastAsia="es-ES_tradnl"/>
        </w:rPr>
        <w:t xml:space="preserve"> Please see below for </w:t>
      </w:r>
      <w:r w:rsidR="00436264" w:rsidRPr="00CE7722">
        <w:rPr>
          <w:rFonts w:ascii="Tahoma" w:hAnsi="Tahoma" w:cs="Helvetica"/>
          <w:szCs w:val="20"/>
          <w:lang w:eastAsia="es-ES_tradnl"/>
        </w:rPr>
        <w:t>programme</w:t>
      </w:r>
      <w:r w:rsidR="00565468">
        <w:rPr>
          <w:rFonts w:ascii="Tahoma" w:hAnsi="Tahoma" w:cs="Helvetica"/>
          <w:szCs w:val="20"/>
          <w:lang w:eastAsia="es-ES_tradnl"/>
        </w:rPr>
        <w:t xml:space="preserve"> and information about venue</w:t>
      </w:r>
      <w:r w:rsidR="002D4255">
        <w:rPr>
          <w:rFonts w:ascii="Tahoma" w:hAnsi="Tahoma" w:cs="Helvetica"/>
          <w:szCs w:val="20"/>
          <w:lang w:eastAsia="es-ES_tradnl"/>
        </w:rPr>
        <w:t>, trainers</w:t>
      </w:r>
      <w:r w:rsidR="00565468">
        <w:rPr>
          <w:rFonts w:ascii="Tahoma" w:hAnsi="Tahoma" w:cs="Helvetica"/>
          <w:szCs w:val="20"/>
          <w:lang w:eastAsia="es-ES_tradnl"/>
        </w:rPr>
        <w:t xml:space="preserve"> etc</w:t>
      </w:r>
      <w:r w:rsidR="00436264" w:rsidRPr="00CE7722">
        <w:rPr>
          <w:rFonts w:ascii="Tahoma" w:hAnsi="Tahoma" w:cs="Helvetica"/>
          <w:szCs w:val="20"/>
          <w:lang w:eastAsia="es-ES_tradnl"/>
        </w:rPr>
        <w:t>.</w:t>
      </w:r>
    </w:p>
    <w:p w:rsidR="00BC399E" w:rsidRDefault="00BC399E" w:rsidP="00BC399E">
      <w:pPr>
        <w:widowControl w:val="0"/>
        <w:autoSpaceDE w:val="0"/>
        <w:autoSpaceDN w:val="0"/>
        <w:adjustRightInd w:val="0"/>
        <w:spacing w:after="120"/>
        <w:rPr>
          <w:rFonts w:ascii="Avenir Black" w:hAnsi="Avenir Black" w:cs="Helvetica"/>
          <w:szCs w:val="20"/>
          <w:lang w:eastAsia="es-ES_tradnl"/>
        </w:rPr>
      </w:pPr>
    </w:p>
    <w:p w:rsidR="00BC399E" w:rsidRDefault="00BC399E" w:rsidP="00BC399E">
      <w:pPr>
        <w:widowControl w:val="0"/>
        <w:autoSpaceDE w:val="0"/>
        <w:autoSpaceDN w:val="0"/>
        <w:adjustRightInd w:val="0"/>
        <w:spacing w:after="120"/>
        <w:rPr>
          <w:rFonts w:ascii="Avenir Black" w:hAnsi="Avenir Black" w:cs="Helvetica"/>
          <w:szCs w:val="20"/>
          <w:lang w:eastAsia="es-ES_tradnl"/>
        </w:rPr>
      </w:pPr>
    </w:p>
    <w:p w:rsidR="00BC399E" w:rsidRDefault="00BC399E" w:rsidP="00BC399E">
      <w:pPr>
        <w:widowControl w:val="0"/>
        <w:autoSpaceDE w:val="0"/>
        <w:autoSpaceDN w:val="0"/>
        <w:adjustRightInd w:val="0"/>
        <w:spacing w:after="120"/>
        <w:rPr>
          <w:rFonts w:ascii="Avenir Black" w:hAnsi="Avenir Black" w:cs="Helvetica"/>
          <w:szCs w:val="20"/>
          <w:lang w:eastAsia="es-ES_tradnl"/>
        </w:rPr>
      </w:pPr>
    </w:p>
    <w:p w:rsidR="00BC399E" w:rsidRDefault="00BC399E" w:rsidP="00BC399E">
      <w:pPr>
        <w:widowControl w:val="0"/>
        <w:autoSpaceDE w:val="0"/>
        <w:autoSpaceDN w:val="0"/>
        <w:adjustRightInd w:val="0"/>
        <w:spacing w:after="120"/>
        <w:rPr>
          <w:rFonts w:ascii="Avenir Black" w:hAnsi="Avenir Black" w:cs="Helvetica"/>
          <w:szCs w:val="20"/>
          <w:lang w:eastAsia="es-ES_tradnl"/>
        </w:rPr>
      </w:pPr>
    </w:p>
    <w:p w:rsidR="00BC399E" w:rsidRPr="00436264" w:rsidRDefault="00BC399E" w:rsidP="00BC399E">
      <w:pPr>
        <w:widowControl w:val="0"/>
        <w:autoSpaceDE w:val="0"/>
        <w:autoSpaceDN w:val="0"/>
        <w:adjustRightInd w:val="0"/>
        <w:spacing w:after="120"/>
        <w:rPr>
          <w:rFonts w:ascii="Avenir Black" w:hAnsi="Avenir Black" w:cs="Helvetica"/>
          <w:szCs w:val="20"/>
          <w:lang w:eastAsia="es-ES_tradnl"/>
        </w:rPr>
      </w:pPr>
    </w:p>
    <w:p w:rsidR="00CE7722" w:rsidRDefault="00CE7722" w:rsidP="002D4255">
      <w:pPr>
        <w:widowControl w:val="0"/>
        <w:autoSpaceDE w:val="0"/>
        <w:autoSpaceDN w:val="0"/>
        <w:adjustRightInd w:val="0"/>
        <w:spacing w:after="120"/>
        <w:rPr>
          <w:rFonts w:ascii="Avenir Black" w:hAnsi="Avenir Black" w:cs="Helvetica"/>
          <w:szCs w:val="20"/>
          <w:u w:val="single"/>
          <w:lang w:eastAsia="es-ES_tradnl"/>
        </w:rPr>
      </w:pPr>
      <w:bookmarkStart w:id="0" w:name="_GoBack"/>
      <w:bookmarkEnd w:id="0"/>
    </w:p>
    <w:p w:rsidR="00436264" w:rsidRDefault="00436264" w:rsidP="00436264">
      <w:pPr>
        <w:widowControl w:val="0"/>
        <w:autoSpaceDE w:val="0"/>
        <w:autoSpaceDN w:val="0"/>
        <w:adjustRightInd w:val="0"/>
        <w:spacing w:after="120"/>
        <w:jc w:val="center"/>
        <w:rPr>
          <w:rFonts w:ascii="Avenir Black" w:hAnsi="Avenir Black" w:cs="Helvetica"/>
          <w:szCs w:val="20"/>
          <w:u w:val="single"/>
          <w:lang w:eastAsia="es-ES_tradnl"/>
        </w:rPr>
      </w:pPr>
      <w:r>
        <w:rPr>
          <w:rFonts w:ascii="Avenir Black" w:hAnsi="Avenir Black" w:cs="Helvetica"/>
          <w:szCs w:val="20"/>
          <w:u w:val="single"/>
          <w:lang w:eastAsia="es-ES_tradnl"/>
        </w:rPr>
        <w:lastRenderedPageBreak/>
        <w:t>When deciding to come on this training please bear in mind these</w:t>
      </w:r>
    </w:p>
    <w:p w:rsidR="00436264" w:rsidRPr="003E5E26" w:rsidRDefault="00436264" w:rsidP="00436264">
      <w:pPr>
        <w:widowControl w:val="0"/>
        <w:autoSpaceDE w:val="0"/>
        <w:autoSpaceDN w:val="0"/>
        <w:adjustRightInd w:val="0"/>
        <w:spacing w:after="120"/>
        <w:jc w:val="center"/>
        <w:rPr>
          <w:rFonts w:ascii="Avenir Black" w:hAnsi="Avenir Black" w:cs="Helvetica"/>
          <w:szCs w:val="20"/>
          <w:u w:val="single"/>
          <w:lang w:eastAsia="es-ES_tradnl"/>
        </w:rPr>
      </w:pPr>
      <w:r>
        <w:rPr>
          <w:rFonts w:ascii="Avenir Black" w:hAnsi="Avenir Black" w:cs="Helvetica"/>
          <w:szCs w:val="20"/>
          <w:u w:val="single"/>
          <w:lang w:eastAsia="es-ES_tradnl"/>
        </w:rPr>
        <w:t>i</w:t>
      </w:r>
      <w:r w:rsidRPr="003E5E26">
        <w:rPr>
          <w:rFonts w:ascii="Avenir Black" w:hAnsi="Avenir Black" w:cs="Helvetica"/>
          <w:szCs w:val="20"/>
          <w:u w:val="single"/>
          <w:lang w:eastAsia="es-ES_tradnl"/>
        </w:rPr>
        <w:t>mportant Points for all partners &amp; participants:</w:t>
      </w:r>
    </w:p>
    <w:p w:rsidR="00436264" w:rsidRDefault="00436264" w:rsidP="00436264">
      <w:pPr>
        <w:widowControl w:val="0"/>
        <w:numPr>
          <w:ilvl w:val="0"/>
          <w:numId w:val="5"/>
        </w:numPr>
        <w:autoSpaceDE w:val="0"/>
        <w:autoSpaceDN w:val="0"/>
        <w:adjustRightInd w:val="0"/>
        <w:spacing w:after="120"/>
        <w:jc w:val="both"/>
        <w:rPr>
          <w:szCs w:val="20"/>
          <w:lang w:eastAsia="es-ES_tradnl"/>
        </w:rPr>
      </w:pPr>
      <w:r w:rsidRPr="002864A0">
        <w:rPr>
          <w:szCs w:val="20"/>
          <w:lang w:eastAsia="es-ES_tradnl"/>
        </w:rPr>
        <w:t>T</w:t>
      </w:r>
      <w:r>
        <w:rPr>
          <w:szCs w:val="20"/>
          <w:lang w:eastAsia="es-ES_tradnl"/>
        </w:rPr>
        <w:t>r</w:t>
      </w:r>
      <w:r w:rsidR="006706B7">
        <w:rPr>
          <w:szCs w:val="20"/>
          <w:lang w:eastAsia="es-ES_tradnl"/>
        </w:rPr>
        <w:t>aining will take place in a</w:t>
      </w:r>
      <w:r>
        <w:rPr>
          <w:szCs w:val="20"/>
          <w:lang w:eastAsia="es-ES_tradnl"/>
        </w:rPr>
        <w:t xml:space="preserve"> rural location there is no shop, pub or amenities within walking distance of venue.  It is located in the south of Ireland – </w:t>
      </w:r>
      <w:proofErr w:type="spellStart"/>
      <w:r>
        <w:rPr>
          <w:szCs w:val="20"/>
          <w:lang w:eastAsia="es-ES_tradnl"/>
        </w:rPr>
        <w:t>Clonmines</w:t>
      </w:r>
      <w:proofErr w:type="spellEnd"/>
      <w:r>
        <w:rPr>
          <w:szCs w:val="20"/>
          <w:lang w:eastAsia="es-ES_tradnl"/>
        </w:rPr>
        <w:t xml:space="preserve"> (near Wellington Bridge), Co. Wexford.</w:t>
      </w:r>
    </w:p>
    <w:p w:rsidR="00436264" w:rsidRDefault="00436264" w:rsidP="00436264">
      <w:pPr>
        <w:widowControl w:val="0"/>
        <w:numPr>
          <w:ilvl w:val="0"/>
          <w:numId w:val="5"/>
        </w:numPr>
        <w:autoSpaceDE w:val="0"/>
        <w:autoSpaceDN w:val="0"/>
        <w:adjustRightInd w:val="0"/>
        <w:spacing w:after="120"/>
        <w:jc w:val="both"/>
        <w:rPr>
          <w:szCs w:val="20"/>
          <w:lang w:eastAsia="es-ES_tradnl"/>
        </w:rPr>
      </w:pPr>
      <w:r>
        <w:rPr>
          <w:szCs w:val="20"/>
          <w:lang w:eastAsia="es-ES_tradnl"/>
        </w:rPr>
        <w:t>Accommodation will be split between venue and nearby rented house</w:t>
      </w:r>
      <w:r w:rsidR="006706B7">
        <w:rPr>
          <w:szCs w:val="20"/>
          <w:lang w:eastAsia="es-ES_tradnl"/>
        </w:rPr>
        <w:t xml:space="preserve">.  All </w:t>
      </w:r>
      <w:r w:rsidR="009C0062">
        <w:rPr>
          <w:szCs w:val="20"/>
          <w:lang w:eastAsia="es-ES_tradnl"/>
        </w:rPr>
        <w:t>participants will</w:t>
      </w:r>
      <w:r w:rsidR="006706B7">
        <w:rPr>
          <w:szCs w:val="20"/>
          <w:lang w:eastAsia="es-ES_tradnl"/>
        </w:rPr>
        <w:t xml:space="preserve"> be </w:t>
      </w:r>
      <w:r w:rsidR="00CE7722">
        <w:rPr>
          <w:szCs w:val="20"/>
          <w:lang w:eastAsia="es-ES_tradnl"/>
        </w:rPr>
        <w:t>accommodated in shared bedrooms.</w:t>
      </w:r>
    </w:p>
    <w:p w:rsidR="00436264" w:rsidRDefault="00436264" w:rsidP="00436264">
      <w:pPr>
        <w:widowControl w:val="0"/>
        <w:numPr>
          <w:ilvl w:val="0"/>
          <w:numId w:val="5"/>
        </w:numPr>
        <w:autoSpaceDE w:val="0"/>
        <w:autoSpaceDN w:val="0"/>
        <w:adjustRightInd w:val="0"/>
        <w:spacing w:after="120"/>
        <w:jc w:val="both"/>
        <w:rPr>
          <w:szCs w:val="20"/>
          <w:lang w:eastAsia="es-ES_tradnl"/>
        </w:rPr>
      </w:pPr>
      <w:r>
        <w:rPr>
          <w:szCs w:val="20"/>
          <w:lang w:eastAsia="es-ES_tradnl"/>
        </w:rPr>
        <w:t>Food will be cooked for us, but we all share in the clean up after every meal.</w:t>
      </w:r>
    </w:p>
    <w:p w:rsidR="00436264" w:rsidRDefault="00436264" w:rsidP="00436264">
      <w:pPr>
        <w:widowControl w:val="0"/>
        <w:numPr>
          <w:ilvl w:val="0"/>
          <w:numId w:val="5"/>
        </w:numPr>
        <w:autoSpaceDE w:val="0"/>
        <w:autoSpaceDN w:val="0"/>
        <w:adjustRightInd w:val="0"/>
        <w:spacing w:after="120"/>
        <w:jc w:val="both"/>
        <w:rPr>
          <w:szCs w:val="20"/>
          <w:lang w:eastAsia="es-ES_tradnl"/>
        </w:rPr>
      </w:pPr>
      <w:r>
        <w:rPr>
          <w:szCs w:val="20"/>
          <w:lang w:eastAsia="es-ES_tradnl"/>
        </w:rPr>
        <w:t>There is NO internet at either house or venue, so please come with your own mobile internet if you require it for the duration of the training.</w:t>
      </w:r>
    </w:p>
    <w:p w:rsidR="00436264" w:rsidRDefault="00B62A58" w:rsidP="00436264">
      <w:pPr>
        <w:widowControl w:val="0"/>
        <w:numPr>
          <w:ilvl w:val="0"/>
          <w:numId w:val="5"/>
        </w:numPr>
        <w:autoSpaceDE w:val="0"/>
        <w:autoSpaceDN w:val="0"/>
        <w:adjustRightInd w:val="0"/>
        <w:spacing w:after="120"/>
        <w:jc w:val="both"/>
        <w:rPr>
          <w:szCs w:val="20"/>
          <w:lang w:eastAsia="es-ES_tradnl"/>
        </w:rPr>
      </w:pPr>
      <w:r>
        <w:rPr>
          <w:szCs w:val="20"/>
          <w:lang w:eastAsia="es-ES_tradnl"/>
        </w:rPr>
        <w:t>Arrival day Saturday 21</w:t>
      </w:r>
      <w:r w:rsidRPr="00B62A58">
        <w:rPr>
          <w:szCs w:val="20"/>
          <w:vertAlign w:val="superscript"/>
          <w:lang w:eastAsia="es-ES_tradnl"/>
        </w:rPr>
        <w:t>st</w:t>
      </w:r>
      <w:r>
        <w:rPr>
          <w:szCs w:val="20"/>
          <w:lang w:eastAsia="es-ES_tradnl"/>
        </w:rPr>
        <w:t xml:space="preserve"> of June</w:t>
      </w:r>
      <w:r w:rsidR="00436264">
        <w:rPr>
          <w:szCs w:val="20"/>
          <w:lang w:eastAsia="es-ES_tradnl"/>
        </w:rPr>
        <w:t xml:space="preserve"> – the venue is approx. 3 hours bus journey from Dublin Airport.  On Saturday there is only one direct bus that brings you to Wellington Bridge, which is 5km from the venue.  The bus to Wellington Bridge leaves at 17.00 from Dublin Airport Coach Park and at 18.00 from O’Connell St (</w:t>
      </w:r>
      <w:r>
        <w:rPr>
          <w:szCs w:val="20"/>
          <w:lang w:eastAsia="es-ES_tradnl"/>
        </w:rPr>
        <w:t xml:space="preserve">outside the </w:t>
      </w:r>
      <w:r w:rsidR="00436264">
        <w:rPr>
          <w:szCs w:val="20"/>
          <w:lang w:eastAsia="es-ES_tradnl"/>
        </w:rPr>
        <w:t xml:space="preserve">Gresham Hotel), which is the main street in Dublin.  All </w:t>
      </w:r>
      <w:proofErr w:type="spellStart"/>
      <w:r w:rsidR="00436264">
        <w:rPr>
          <w:szCs w:val="20"/>
          <w:lang w:eastAsia="es-ES_tradnl"/>
        </w:rPr>
        <w:t>pax</w:t>
      </w:r>
      <w:proofErr w:type="spellEnd"/>
      <w:r w:rsidR="00436264">
        <w:rPr>
          <w:szCs w:val="20"/>
          <w:lang w:eastAsia="es-ES_tradnl"/>
        </w:rPr>
        <w:t xml:space="preserve"> must travel by this bus as we will organise a pick up from Wellington Bridge when this bus arrives.  This means that all </w:t>
      </w:r>
      <w:proofErr w:type="spellStart"/>
      <w:r w:rsidR="00436264">
        <w:rPr>
          <w:szCs w:val="20"/>
          <w:lang w:eastAsia="es-ES_tradnl"/>
        </w:rPr>
        <w:t>pax</w:t>
      </w:r>
      <w:proofErr w:type="spellEnd"/>
      <w:r w:rsidR="00436264">
        <w:rPr>
          <w:szCs w:val="20"/>
          <w:lang w:eastAsia="es-ES_tradnl"/>
        </w:rPr>
        <w:t xml:space="preserve"> mu</w:t>
      </w:r>
      <w:r>
        <w:rPr>
          <w:szCs w:val="20"/>
          <w:lang w:eastAsia="es-ES_tradnl"/>
        </w:rPr>
        <w:t>st arrive in Dublin airport at the very latest</w:t>
      </w:r>
      <w:r w:rsidR="00436264">
        <w:rPr>
          <w:szCs w:val="20"/>
          <w:lang w:eastAsia="es-ES_tradnl"/>
        </w:rPr>
        <w:t xml:space="preserve"> 16.00 (which will leave you time to depart your flight, clear passport control, collect your bag and walk the 10 </w:t>
      </w:r>
      <w:proofErr w:type="spellStart"/>
      <w:r w:rsidR="00436264">
        <w:rPr>
          <w:szCs w:val="20"/>
          <w:lang w:eastAsia="es-ES_tradnl"/>
        </w:rPr>
        <w:t>mins</w:t>
      </w:r>
      <w:proofErr w:type="spellEnd"/>
      <w:r w:rsidR="00436264">
        <w:rPr>
          <w:szCs w:val="20"/>
          <w:lang w:eastAsia="es-ES_tradnl"/>
        </w:rPr>
        <w:t xml:space="preserve"> to the coach park).  If you cannot make a flight that brings you into Dublin by this time, then I suggest you travel the day before and stay in Dublin Friday night.  I can send suggestions of cheap accommodation in Dublin, which you </w:t>
      </w:r>
      <w:r w:rsidR="009C0062">
        <w:rPr>
          <w:szCs w:val="20"/>
          <w:lang w:eastAsia="es-ES_tradnl"/>
        </w:rPr>
        <w:t xml:space="preserve">must </w:t>
      </w:r>
      <w:r w:rsidR="00436264">
        <w:rPr>
          <w:szCs w:val="20"/>
          <w:lang w:eastAsia="es-ES_tradnl"/>
        </w:rPr>
        <w:t>pay for yourself.  Please only fly to DUBLIN airport, we cannot assist flights to any other airport.</w:t>
      </w:r>
    </w:p>
    <w:p w:rsidR="00436264" w:rsidRDefault="00B62A58" w:rsidP="00436264">
      <w:pPr>
        <w:widowControl w:val="0"/>
        <w:numPr>
          <w:ilvl w:val="0"/>
          <w:numId w:val="5"/>
        </w:numPr>
        <w:autoSpaceDE w:val="0"/>
        <w:autoSpaceDN w:val="0"/>
        <w:adjustRightInd w:val="0"/>
        <w:spacing w:after="120"/>
        <w:jc w:val="both"/>
        <w:rPr>
          <w:szCs w:val="20"/>
          <w:lang w:eastAsia="es-ES_tradnl"/>
        </w:rPr>
      </w:pPr>
      <w:r>
        <w:rPr>
          <w:szCs w:val="20"/>
          <w:lang w:eastAsia="es-ES_tradnl"/>
        </w:rPr>
        <w:t>Departure day Saturday 28</w:t>
      </w:r>
      <w:r w:rsidRPr="00B62A58">
        <w:rPr>
          <w:szCs w:val="20"/>
          <w:vertAlign w:val="superscript"/>
          <w:lang w:eastAsia="es-ES_tradnl"/>
        </w:rPr>
        <w:t>th</w:t>
      </w:r>
      <w:r>
        <w:rPr>
          <w:szCs w:val="20"/>
          <w:lang w:eastAsia="es-ES_tradnl"/>
        </w:rPr>
        <w:t xml:space="preserve"> of June</w:t>
      </w:r>
      <w:r w:rsidR="00436264">
        <w:rPr>
          <w:szCs w:val="20"/>
          <w:lang w:eastAsia="es-ES_tradnl"/>
        </w:rPr>
        <w:t xml:space="preserve"> – There is only one bus from Wellington Bridge, it leaves at 07.30 on Saturday morning and arrives at Dublin airport at 11.00.</w:t>
      </w:r>
    </w:p>
    <w:p w:rsidR="00436264" w:rsidRDefault="00436264" w:rsidP="00436264">
      <w:pPr>
        <w:widowControl w:val="0"/>
        <w:numPr>
          <w:ilvl w:val="0"/>
          <w:numId w:val="5"/>
        </w:numPr>
        <w:autoSpaceDE w:val="0"/>
        <w:autoSpaceDN w:val="0"/>
        <w:adjustRightInd w:val="0"/>
        <w:spacing w:after="120"/>
        <w:jc w:val="both"/>
        <w:rPr>
          <w:szCs w:val="20"/>
          <w:lang w:eastAsia="es-ES_tradnl"/>
        </w:rPr>
      </w:pPr>
      <w:r>
        <w:rPr>
          <w:szCs w:val="20"/>
          <w:lang w:eastAsia="es-ES_tradnl"/>
        </w:rPr>
        <w:t>I am giving you this information t</w:t>
      </w:r>
      <w:r w:rsidR="00CE7722">
        <w:rPr>
          <w:szCs w:val="20"/>
          <w:lang w:eastAsia="es-ES_tradnl"/>
        </w:rPr>
        <w:t xml:space="preserve">o help you book your flights.  </w:t>
      </w:r>
      <w:r>
        <w:rPr>
          <w:szCs w:val="20"/>
          <w:lang w:eastAsia="es-ES_tradnl"/>
        </w:rPr>
        <w:t>T</w:t>
      </w:r>
      <w:r w:rsidR="006B4A45">
        <w:rPr>
          <w:szCs w:val="20"/>
          <w:lang w:eastAsia="es-ES_tradnl"/>
        </w:rPr>
        <w:t>he maximum t</w:t>
      </w:r>
      <w:r w:rsidR="00902A49">
        <w:rPr>
          <w:szCs w:val="20"/>
          <w:lang w:eastAsia="es-ES_tradnl"/>
        </w:rPr>
        <w:t>ravel budget granted for</w:t>
      </w:r>
      <w:r>
        <w:rPr>
          <w:szCs w:val="20"/>
          <w:lang w:eastAsia="es-ES_tradnl"/>
        </w:rPr>
        <w:t xml:space="preserve"> partners </w:t>
      </w:r>
      <w:r w:rsidR="00C3155E">
        <w:rPr>
          <w:szCs w:val="20"/>
          <w:lang w:eastAsia="es-ES_tradnl"/>
        </w:rPr>
        <w:t>is around</w:t>
      </w:r>
      <w:r w:rsidR="006B4A45">
        <w:rPr>
          <w:szCs w:val="20"/>
          <w:lang w:eastAsia="es-ES_tradnl"/>
        </w:rPr>
        <w:t xml:space="preserve"> 500 euro per person</w:t>
      </w:r>
      <w:r>
        <w:rPr>
          <w:szCs w:val="20"/>
          <w:lang w:eastAsia="es-ES_tradnl"/>
        </w:rPr>
        <w:t xml:space="preserve"> for return travel tickets.  Please allow 28 euro for return bus ticket to Wellington Bridge in Wexford.  We will refund </w:t>
      </w:r>
      <w:r w:rsidRPr="006B4A45">
        <w:rPr>
          <w:b/>
          <w:color w:val="FF0000"/>
          <w:szCs w:val="20"/>
          <w:lang w:eastAsia="es-ES_tradnl"/>
        </w:rPr>
        <w:t>70%</w:t>
      </w:r>
      <w:r>
        <w:rPr>
          <w:szCs w:val="20"/>
          <w:lang w:eastAsia="es-ES_tradnl"/>
        </w:rPr>
        <w:t xml:space="preserve"> of travel within these limits</w:t>
      </w:r>
      <w:r w:rsidR="006B4A45">
        <w:rPr>
          <w:szCs w:val="20"/>
          <w:lang w:eastAsia="es-ES_tradnl"/>
        </w:rPr>
        <w:t xml:space="preserve"> at the end of the training</w:t>
      </w:r>
      <w:r>
        <w:rPr>
          <w:szCs w:val="20"/>
          <w:lang w:eastAsia="es-ES_tradnl"/>
        </w:rPr>
        <w:t xml:space="preserve">. </w:t>
      </w:r>
      <w:r w:rsidR="00C3155E">
        <w:rPr>
          <w:szCs w:val="20"/>
          <w:lang w:eastAsia="es-ES_tradnl"/>
        </w:rPr>
        <w:t xml:space="preserve"> </w:t>
      </w:r>
      <w:r>
        <w:rPr>
          <w:szCs w:val="20"/>
          <w:lang w:eastAsia="es-ES_tradnl"/>
        </w:rPr>
        <w:t xml:space="preserve">Please keep all </w:t>
      </w:r>
      <w:r w:rsidR="006B4A45">
        <w:rPr>
          <w:szCs w:val="20"/>
          <w:lang w:eastAsia="es-ES_tradnl"/>
        </w:rPr>
        <w:t xml:space="preserve">original travel </w:t>
      </w:r>
      <w:r>
        <w:rPr>
          <w:szCs w:val="20"/>
          <w:lang w:eastAsia="es-ES_tradnl"/>
        </w:rPr>
        <w:t>receipts for refund</w:t>
      </w:r>
      <w:r w:rsidR="006B4A45">
        <w:rPr>
          <w:szCs w:val="20"/>
          <w:lang w:eastAsia="es-ES_tradnl"/>
        </w:rPr>
        <w:t xml:space="preserve"> (bus, train plane)</w:t>
      </w:r>
      <w:r>
        <w:rPr>
          <w:szCs w:val="20"/>
          <w:lang w:eastAsia="es-ES_tradnl"/>
        </w:rPr>
        <w:t>.</w:t>
      </w:r>
    </w:p>
    <w:p w:rsidR="00436264" w:rsidRDefault="00436264" w:rsidP="00436264">
      <w:pPr>
        <w:widowControl w:val="0"/>
        <w:numPr>
          <w:ilvl w:val="0"/>
          <w:numId w:val="5"/>
        </w:numPr>
        <w:autoSpaceDE w:val="0"/>
        <w:autoSpaceDN w:val="0"/>
        <w:adjustRightInd w:val="0"/>
        <w:spacing w:after="120"/>
        <w:jc w:val="both"/>
        <w:rPr>
          <w:szCs w:val="20"/>
          <w:lang w:eastAsia="es-ES_tradnl"/>
        </w:rPr>
      </w:pPr>
      <w:r>
        <w:rPr>
          <w:szCs w:val="20"/>
          <w:lang w:eastAsia="es-ES_tradnl"/>
        </w:rPr>
        <w:t>Please only attend if y</w:t>
      </w:r>
      <w:r w:rsidR="006706B7">
        <w:rPr>
          <w:szCs w:val="20"/>
          <w:lang w:eastAsia="es-ES_tradnl"/>
        </w:rPr>
        <w:t xml:space="preserve">ou are a motivated participant and </w:t>
      </w:r>
      <w:r>
        <w:rPr>
          <w:szCs w:val="20"/>
          <w:lang w:eastAsia="es-ES_tradnl"/>
        </w:rPr>
        <w:t>MUST be willing to dive head-in and participate FULLY in the training.</w:t>
      </w:r>
    </w:p>
    <w:p w:rsidR="00436264" w:rsidRDefault="00436264" w:rsidP="00436264">
      <w:pPr>
        <w:widowControl w:val="0"/>
        <w:numPr>
          <w:ilvl w:val="0"/>
          <w:numId w:val="5"/>
        </w:numPr>
        <w:autoSpaceDE w:val="0"/>
        <w:autoSpaceDN w:val="0"/>
        <w:adjustRightInd w:val="0"/>
        <w:spacing w:after="120"/>
        <w:jc w:val="both"/>
        <w:rPr>
          <w:szCs w:val="20"/>
          <w:lang w:eastAsia="es-ES_tradnl"/>
        </w:rPr>
      </w:pPr>
      <w:r>
        <w:rPr>
          <w:szCs w:val="20"/>
          <w:lang w:eastAsia="es-ES_tradnl"/>
        </w:rPr>
        <w:t>Wh</w:t>
      </w:r>
      <w:r w:rsidR="00CC3905">
        <w:rPr>
          <w:szCs w:val="20"/>
          <w:lang w:eastAsia="es-ES_tradnl"/>
        </w:rPr>
        <w:t>ere possible please ensure a gender balance when selecting participants.</w:t>
      </w:r>
    </w:p>
    <w:p w:rsidR="00436264" w:rsidRDefault="00436264" w:rsidP="00436264">
      <w:pPr>
        <w:widowControl w:val="0"/>
        <w:numPr>
          <w:ilvl w:val="0"/>
          <w:numId w:val="5"/>
        </w:numPr>
        <w:autoSpaceDE w:val="0"/>
        <w:autoSpaceDN w:val="0"/>
        <w:adjustRightInd w:val="0"/>
        <w:spacing w:after="120"/>
        <w:jc w:val="both"/>
        <w:rPr>
          <w:szCs w:val="20"/>
          <w:lang w:eastAsia="es-ES_tradnl"/>
        </w:rPr>
      </w:pPr>
      <w:r>
        <w:rPr>
          <w:szCs w:val="20"/>
          <w:lang w:eastAsia="es-ES_tradnl"/>
        </w:rPr>
        <w:t>All participants must be 18 years of age or over.</w:t>
      </w:r>
    </w:p>
    <w:p w:rsidR="00436264" w:rsidRDefault="00436264" w:rsidP="00436264">
      <w:pPr>
        <w:widowControl w:val="0"/>
        <w:numPr>
          <w:ilvl w:val="0"/>
          <w:numId w:val="5"/>
        </w:numPr>
        <w:autoSpaceDE w:val="0"/>
        <w:autoSpaceDN w:val="0"/>
        <w:adjustRightInd w:val="0"/>
        <w:spacing w:after="120"/>
        <w:jc w:val="both"/>
        <w:rPr>
          <w:szCs w:val="20"/>
          <w:lang w:eastAsia="es-ES_tradnl"/>
        </w:rPr>
      </w:pPr>
      <w:r>
        <w:rPr>
          <w:szCs w:val="20"/>
          <w:lang w:eastAsia="es-ES_tradnl"/>
        </w:rPr>
        <w:t>All participants are responsible for their own health and travel insurance.</w:t>
      </w:r>
    </w:p>
    <w:p w:rsidR="00436264" w:rsidRDefault="00436264" w:rsidP="00436264">
      <w:pPr>
        <w:widowControl w:val="0"/>
        <w:numPr>
          <w:ilvl w:val="0"/>
          <w:numId w:val="5"/>
        </w:numPr>
        <w:autoSpaceDE w:val="0"/>
        <w:autoSpaceDN w:val="0"/>
        <w:adjustRightInd w:val="0"/>
        <w:spacing w:after="120"/>
        <w:jc w:val="both"/>
        <w:rPr>
          <w:szCs w:val="20"/>
          <w:lang w:eastAsia="es-ES_tradnl"/>
        </w:rPr>
      </w:pPr>
      <w:r>
        <w:rPr>
          <w:szCs w:val="20"/>
          <w:lang w:eastAsia="es-ES_tradnl"/>
        </w:rPr>
        <w:t>All participants must be able to communication and work in English.</w:t>
      </w:r>
    </w:p>
    <w:p w:rsidR="00436264" w:rsidRDefault="00436264" w:rsidP="00436264">
      <w:pPr>
        <w:widowControl w:val="0"/>
        <w:numPr>
          <w:ilvl w:val="0"/>
          <w:numId w:val="5"/>
        </w:numPr>
        <w:autoSpaceDE w:val="0"/>
        <w:autoSpaceDN w:val="0"/>
        <w:adjustRightInd w:val="0"/>
        <w:spacing w:after="120"/>
        <w:jc w:val="both"/>
        <w:rPr>
          <w:szCs w:val="20"/>
          <w:lang w:eastAsia="es-ES_tradnl"/>
        </w:rPr>
      </w:pPr>
      <w:r>
        <w:rPr>
          <w:szCs w:val="20"/>
          <w:lang w:eastAsia="es-ES_tradnl"/>
        </w:rPr>
        <w:t>See programme below for more information.</w:t>
      </w:r>
    </w:p>
    <w:p w:rsidR="00436264" w:rsidRDefault="00436264" w:rsidP="00436264">
      <w:pPr>
        <w:widowControl w:val="0"/>
        <w:numPr>
          <w:ilvl w:val="0"/>
          <w:numId w:val="5"/>
        </w:numPr>
        <w:autoSpaceDE w:val="0"/>
        <w:autoSpaceDN w:val="0"/>
        <w:adjustRightInd w:val="0"/>
        <w:spacing w:after="120"/>
        <w:jc w:val="both"/>
        <w:rPr>
          <w:szCs w:val="20"/>
          <w:lang w:eastAsia="es-ES_tradnl"/>
        </w:rPr>
      </w:pPr>
      <w:r>
        <w:rPr>
          <w:szCs w:val="20"/>
          <w:lang w:eastAsia="es-ES_tradnl"/>
        </w:rPr>
        <w:t xml:space="preserve">Email Deirdre at </w:t>
      </w:r>
      <w:hyperlink r:id="rId11" w:history="1">
        <w:r w:rsidRPr="00406B39">
          <w:rPr>
            <w:rStyle w:val="Hyperlink"/>
            <w:szCs w:val="20"/>
            <w:lang w:eastAsia="es-ES_tradnl"/>
          </w:rPr>
          <w:t>dquinlan6@gmail.com</w:t>
        </w:r>
      </w:hyperlink>
      <w:r>
        <w:rPr>
          <w:szCs w:val="20"/>
          <w:lang w:eastAsia="es-ES_tradnl"/>
        </w:rPr>
        <w:t xml:space="preserve"> for more information.</w:t>
      </w:r>
    </w:p>
    <w:p w:rsidR="00C3155E" w:rsidRDefault="00C3155E" w:rsidP="00C3155E">
      <w:pPr>
        <w:widowControl w:val="0"/>
        <w:autoSpaceDE w:val="0"/>
        <w:autoSpaceDN w:val="0"/>
        <w:adjustRightInd w:val="0"/>
        <w:spacing w:after="120"/>
        <w:jc w:val="both"/>
        <w:rPr>
          <w:szCs w:val="20"/>
          <w:lang w:eastAsia="es-ES_tradnl"/>
        </w:rPr>
      </w:pPr>
    </w:p>
    <w:p w:rsidR="00C3155E" w:rsidRDefault="00C3155E" w:rsidP="00C3155E">
      <w:pPr>
        <w:widowControl w:val="0"/>
        <w:autoSpaceDE w:val="0"/>
        <w:autoSpaceDN w:val="0"/>
        <w:adjustRightInd w:val="0"/>
        <w:spacing w:after="120"/>
        <w:jc w:val="both"/>
        <w:rPr>
          <w:szCs w:val="20"/>
          <w:lang w:eastAsia="es-ES_tradnl"/>
        </w:rPr>
      </w:pPr>
    </w:p>
    <w:p w:rsidR="00C3155E" w:rsidRDefault="00C3155E" w:rsidP="00C3155E">
      <w:pPr>
        <w:widowControl w:val="0"/>
        <w:autoSpaceDE w:val="0"/>
        <w:autoSpaceDN w:val="0"/>
        <w:adjustRightInd w:val="0"/>
        <w:spacing w:after="120"/>
        <w:jc w:val="both"/>
        <w:rPr>
          <w:szCs w:val="20"/>
          <w:lang w:eastAsia="es-ES_tradnl"/>
        </w:rPr>
      </w:pPr>
    </w:p>
    <w:p w:rsidR="00C3155E" w:rsidRDefault="00C3155E" w:rsidP="00C3155E">
      <w:pPr>
        <w:widowControl w:val="0"/>
        <w:autoSpaceDE w:val="0"/>
        <w:autoSpaceDN w:val="0"/>
        <w:adjustRightInd w:val="0"/>
        <w:spacing w:after="120"/>
        <w:jc w:val="both"/>
        <w:rPr>
          <w:szCs w:val="20"/>
          <w:lang w:eastAsia="es-ES_tradnl"/>
        </w:rPr>
      </w:pPr>
    </w:p>
    <w:p w:rsidR="00301534" w:rsidRDefault="00436264" w:rsidP="00436264">
      <w:pPr>
        <w:spacing w:before="100" w:beforeAutospacing="1" w:after="100" w:afterAutospacing="1"/>
        <w:rPr>
          <w:i/>
          <w:lang w:eastAsia="es-ES_tradnl"/>
        </w:rPr>
      </w:pPr>
      <w:r w:rsidRPr="00BF2685">
        <w:rPr>
          <w:i/>
          <w:lang w:eastAsia="es-ES_tradnl"/>
        </w:rPr>
        <w:lastRenderedPageBreak/>
        <w:t>The main trainer</w:t>
      </w:r>
      <w:r>
        <w:rPr>
          <w:i/>
          <w:lang w:eastAsia="es-ES_tradnl"/>
        </w:rPr>
        <w:t>s</w:t>
      </w:r>
      <w:r w:rsidR="006706B7">
        <w:rPr>
          <w:i/>
          <w:lang w:eastAsia="es-ES_tradnl"/>
        </w:rPr>
        <w:t xml:space="preserve"> on this TC are</w:t>
      </w:r>
      <w:r w:rsidRPr="00BF2685">
        <w:rPr>
          <w:i/>
          <w:lang w:eastAsia="es-ES_tradnl"/>
        </w:rPr>
        <w:t xml:space="preserve"> Deirdre Quinlan</w:t>
      </w:r>
      <w:r w:rsidR="006706B7">
        <w:rPr>
          <w:i/>
          <w:lang w:eastAsia="es-ES_tradnl"/>
        </w:rPr>
        <w:t>, Irene</w:t>
      </w:r>
      <w:r w:rsidR="00301534">
        <w:rPr>
          <w:i/>
          <w:lang w:eastAsia="es-ES_tradnl"/>
        </w:rPr>
        <w:t xml:space="preserve"> Rojnik</w:t>
      </w:r>
      <w:r w:rsidR="006706B7">
        <w:rPr>
          <w:i/>
          <w:lang w:eastAsia="es-ES_tradnl"/>
        </w:rPr>
        <w:t xml:space="preserve"> </w:t>
      </w:r>
      <w:r>
        <w:rPr>
          <w:i/>
          <w:lang w:eastAsia="es-ES_tradnl"/>
        </w:rPr>
        <w:t xml:space="preserve"> &amp; Jack Talbot</w:t>
      </w:r>
      <w:r w:rsidRPr="00BF2685">
        <w:rPr>
          <w:i/>
          <w:lang w:eastAsia="es-ES_tradnl"/>
        </w:rPr>
        <w:t>.</w:t>
      </w:r>
    </w:p>
    <w:p w:rsidR="00436264" w:rsidRDefault="00436264" w:rsidP="00436264">
      <w:pPr>
        <w:spacing w:before="100" w:beforeAutospacing="1" w:after="100" w:afterAutospacing="1"/>
        <w:rPr>
          <w:rStyle w:val="st"/>
          <w:i/>
          <w:lang w:eastAsia="es-ES_tradnl"/>
        </w:rPr>
      </w:pPr>
      <w:r w:rsidRPr="00BF2685">
        <w:rPr>
          <w:i/>
          <w:lang w:eastAsia="es-ES_tradnl"/>
        </w:rPr>
        <w:t xml:space="preserve"> </w:t>
      </w:r>
      <w:r w:rsidRPr="00301534">
        <w:rPr>
          <w:b/>
          <w:i/>
          <w:lang w:eastAsia="es-ES_tradnl"/>
        </w:rPr>
        <w:t>Deirdre</w:t>
      </w:r>
      <w:r w:rsidR="00301534" w:rsidRPr="00301534">
        <w:rPr>
          <w:b/>
          <w:i/>
          <w:lang w:eastAsia="es-ES_tradnl"/>
        </w:rPr>
        <w:t xml:space="preserve"> Quinlan</w:t>
      </w:r>
      <w:r w:rsidRPr="00BF2685">
        <w:rPr>
          <w:i/>
          <w:lang w:eastAsia="es-ES_tradnl"/>
        </w:rPr>
        <w:t xml:space="preserve"> has over seven years experience and training in </w:t>
      </w:r>
      <w:r w:rsidR="006706B7">
        <w:rPr>
          <w:i/>
          <w:lang w:eastAsia="es-ES_tradnl"/>
        </w:rPr>
        <w:t xml:space="preserve">facilitation. </w:t>
      </w:r>
      <w:r w:rsidRPr="00BF2685">
        <w:rPr>
          <w:rStyle w:val="st"/>
          <w:i/>
        </w:rPr>
        <w:t>She is also very experience</w:t>
      </w:r>
      <w:r>
        <w:rPr>
          <w:rStyle w:val="st"/>
          <w:i/>
        </w:rPr>
        <w:t>d</w:t>
      </w:r>
      <w:r w:rsidRPr="00BF2685">
        <w:rPr>
          <w:rStyle w:val="st"/>
          <w:i/>
        </w:rPr>
        <w:t xml:space="preserve"> in the </w:t>
      </w:r>
      <w:proofErr w:type="spellStart"/>
      <w:r w:rsidRPr="00BF2685">
        <w:rPr>
          <w:rStyle w:val="st"/>
          <w:i/>
        </w:rPr>
        <w:t>YiA</w:t>
      </w:r>
      <w:proofErr w:type="spellEnd"/>
      <w:r w:rsidRPr="00BF2685">
        <w:rPr>
          <w:rStyle w:val="st"/>
          <w:i/>
        </w:rPr>
        <w:t xml:space="preserve"> programme through her involvement in the trainers pool for the Irish </w:t>
      </w:r>
      <w:r w:rsidRPr="00301534">
        <w:rPr>
          <w:rStyle w:val="st"/>
          <w:i/>
        </w:rPr>
        <w:t xml:space="preserve">National Agency </w:t>
      </w:r>
      <w:proofErr w:type="spellStart"/>
      <w:r w:rsidRPr="00301534">
        <w:rPr>
          <w:rStyle w:val="st"/>
          <w:i/>
        </w:rPr>
        <w:t>Leargas</w:t>
      </w:r>
      <w:proofErr w:type="spellEnd"/>
      <w:r w:rsidRPr="00301534">
        <w:rPr>
          <w:rStyle w:val="st"/>
          <w:i/>
        </w:rPr>
        <w:t>.</w:t>
      </w:r>
      <w:r w:rsidR="00301534" w:rsidRPr="00301534">
        <w:rPr>
          <w:rStyle w:val="st"/>
          <w:i/>
        </w:rPr>
        <w:t xml:space="preserve"> </w:t>
      </w:r>
      <w:r w:rsidR="00301534" w:rsidRPr="00301534">
        <w:rPr>
          <w:bCs/>
          <w:i/>
          <w:szCs w:val="32"/>
        </w:rPr>
        <w:t>She is a freelance trainer both in a national and international capacity. Areas that she has delivered trainings in include: conflict resolution, leadership, diversity, participation, development education, anti-racism, democracy, HIV/AIDs, effective communication, creativity, performance, teambuilding, capacity building, etc. all using creative methodologies.</w:t>
      </w:r>
    </w:p>
    <w:p w:rsidR="00406105" w:rsidRDefault="004739B4" w:rsidP="009C0062">
      <w:pPr>
        <w:spacing w:before="100" w:beforeAutospacing="1" w:after="100" w:afterAutospacing="1"/>
      </w:pPr>
      <w:r w:rsidRPr="00301534">
        <w:rPr>
          <w:b/>
          <w:i/>
        </w:rPr>
        <w:t>Irene Rojnik</w:t>
      </w:r>
      <w:r w:rsidR="00301534" w:rsidRPr="00301534">
        <w:rPr>
          <w:i/>
        </w:rPr>
        <w:t xml:space="preserve"> from </w:t>
      </w:r>
      <w:r w:rsidR="00406105">
        <w:rPr>
          <w:i/>
        </w:rPr>
        <w:t>Austria</w:t>
      </w:r>
      <w:r w:rsidRPr="00301534">
        <w:rPr>
          <w:i/>
        </w:rPr>
        <w:t xml:space="preserve"> is part of ‘ALP’  a network of professionals who are passionate about leadership and learning. ALP has been set up in 2010 and since then is active in quality learning on leadership in you</w:t>
      </w:r>
      <w:r w:rsidR="00301534" w:rsidRPr="00301534">
        <w:rPr>
          <w:i/>
        </w:rPr>
        <w:t>th work in Europe.</w:t>
      </w:r>
      <w:r w:rsidRPr="00301534">
        <w:rPr>
          <w:i/>
        </w:rPr>
        <w:t xml:space="preserve"> </w:t>
      </w:r>
      <w:r w:rsidR="00406105">
        <w:rPr>
          <w:rFonts w:cs="Arial"/>
          <w:lang w:val="en-US"/>
        </w:rPr>
        <w:t xml:space="preserve">Irene </w:t>
      </w:r>
      <w:r w:rsidR="009C0062">
        <w:rPr>
          <w:rFonts w:cs="Arial"/>
          <w:lang w:val="en-US"/>
        </w:rPr>
        <w:t xml:space="preserve">has worked for many years for an NGO focusing on female education and diversity. She is an experienced trainer and coach in leadership development. </w:t>
      </w:r>
      <w:r w:rsidR="009C0062">
        <w:t xml:space="preserve">She holds degrees in communication, conflict resolution and organisational development. </w:t>
      </w:r>
    </w:p>
    <w:p w:rsidR="00436264" w:rsidRPr="000549C8" w:rsidRDefault="00436264" w:rsidP="009C0062">
      <w:pPr>
        <w:spacing w:before="100" w:beforeAutospacing="1" w:after="100" w:afterAutospacing="1"/>
        <w:rPr>
          <w:i/>
        </w:rPr>
      </w:pPr>
      <w:r w:rsidRPr="00301534">
        <w:rPr>
          <w:rStyle w:val="st"/>
          <w:b/>
          <w:i/>
        </w:rPr>
        <w:t>Jack</w:t>
      </w:r>
      <w:r w:rsidR="00301534" w:rsidRPr="00301534">
        <w:rPr>
          <w:rStyle w:val="st"/>
          <w:b/>
          <w:i/>
        </w:rPr>
        <w:t xml:space="preserve"> Talbot</w:t>
      </w:r>
      <w:r w:rsidR="00301534" w:rsidRPr="00301534">
        <w:rPr>
          <w:rStyle w:val="st"/>
          <w:i/>
        </w:rPr>
        <w:t xml:space="preserve"> from Dublin</w:t>
      </w:r>
      <w:r w:rsidRPr="00301534">
        <w:rPr>
          <w:rStyle w:val="st"/>
          <w:i/>
        </w:rPr>
        <w:t xml:space="preserve"> is a very experienced educator and trainer in the area of</w:t>
      </w:r>
      <w:r>
        <w:rPr>
          <w:rStyle w:val="st"/>
          <w:i/>
        </w:rPr>
        <w:t xml:space="preserve"> social inclusion</w:t>
      </w:r>
      <w:r w:rsidRPr="000549C8">
        <w:rPr>
          <w:rStyle w:val="st"/>
          <w:i/>
        </w:rPr>
        <w:t xml:space="preserve">.   </w:t>
      </w:r>
      <w:r w:rsidRPr="000549C8">
        <w:rPr>
          <w:i/>
        </w:rPr>
        <w:t>Since</w:t>
      </w:r>
      <w:r w:rsidRPr="000549C8">
        <w:rPr>
          <w:i/>
          <w:noProof/>
        </w:rPr>
        <w:t xml:space="preserve"> 1995</w:t>
      </w:r>
      <w:r w:rsidRPr="000549C8">
        <w:rPr>
          <w:i/>
        </w:rPr>
        <w:t xml:space="preserve"> he has been involved in designing and teaching lifelong learning programmes for the </w:t>
      </w:r>
      <w:r w:rsidRPr="000549C8">
        <w:rPr>
          <w:b/>
          <w:bCs/>
          <w:i/>
        </w:rPr>
        <w:t xml:space="preserve">City of Dublin Vocational Educational Committee </w:t>
      </w:r>
      <w:r w:rsidR="00A84EE3">
        <w:rPr>
          <w:i/>
        </w:rPr>
        <w:t xml:space="preserve">and community organisations </w:t>
      </w:r>
      <w:r w:rsidRPr="000549C8">
        <w:rPr>
          <w:i/>
        </w:rPr>
        <w:t>on a part time and contract basis. This includes working w</w:t>
      </w:r>
      <w:r w:rsidR="003B0CFA">
        <w:rPr>
          <w:i/>
        </w:rPr>
        <w:t xml:space="preserve">ith </w:t>
      </w:r>
      <w:r w:rsidRPr="000549C8">
        <w:rPr>
          <w:i/>
        </w:rPr>
        <w:t>young adult offenders  in an altern</w:t>
      </w:r>
      <w:r w:rsidR="006706B7">
        <w:rPr>
          <w:i/>
        </w:rPr>
        <w:t xml:space="preserve">ative to prison project, young school leavers </w:t>
      </w:r>
      <w:r w:rsidRPr="000549C8">
        <w:rPr>
          <w:i/>
        </w:rPr>
        <w:t xml:space="preserve"> and w</w:t>
      </w:r>
      <w:r w:rsidR="003B0CFA">
        <w:rPr>
          <w:i/>
        </w:rPr>
        <w:t>ith</w:t>
      </w:r>
      <w:r w:rsidRPr="000549C8">
        <w:rPr>
          <w:i/>
        </w:rPr>
        <w:t xml:space="preserve"> young people at risk </w:t>
      </w:r>
      <w:r w:rsidR="003B0CFA">
        <w:rPr>
          <w:i/>
        </w:rPr>
        <w:t>of drug addiction.</w:t>
      </w:r>
    </w:p>
    <w:p w:rsidR="00436264" w:rsidRDefault="00436264" w:rsidP="00436264">
      <w:pPr>
        <w:pStyle w:val="BodyText2"/>
        <w:spacing w:line="240" w:lineRule="auto"/>
        <w:rPr>
          <w:i/>
        </w:rPr>
      </w:pPr>
      <w:r w:rsidRPr="000549C8">
        <w:rPr>
          <w:i/>
        </w:rPr>
        <w:t xml:space="preserve">At present he employed as a part time teacher in </w:t>
      </w:r>
      <w:proofErr w:type="spellStart"/>
      <w:r w:rsidRPr="000549C8">
        <w:rPr>
          <w:i/>
        </w:rPr>
        <w:t>Ballymun</w:t>
      </w:r>
      <w:proofErr w:type="spellEnd"/>
      <w:r w:rsidRPr="000549C8">
        <w:rPr>
          <w:i/>
        </w:rPr>
        <w:t xml:space="preserve"> </w:t>
      </w:r>
      <w:proofErr w:type="spellStart"/>
      <w:r w:rsidRPr="000549C8">
        <w:rPr>
          <w:i/>
        </w:rPr>
        <w:t>Yout</w:t>
      </w:r>
      <w:r w:rsidR="003B0CFA">
        <w:rPr>
          <w:i/>
        </w:rPr>
        <w:t>hreach</w:t>
      </w:r>
      <w:proofErr w:type="spellEnd"/>
      <w:r w:rsidR="003B0CFA">
        <w:rPr>
          <w:i/>
        </w:rPr>
        <w:t xml:space="preserve">, tutoring media literacy, </w:t>
      </w:r>
      <w:r w:rsidRPr="000549C8">
        <w:rPr>
          <w:i/>
        </w:rPr>
        <w:t xml:space="preserve">modules on social diversity, intercultural life-skills and transnational projects. </w:t>
      </w:r>
    </w:p>
    <w:p w:rsidR="00B62A58" w:rsidRDefault="00B62A58" w:rsidP="00BE20F9">
      <w:pPr>
        <w:jc w:val="center"/>
        <w:rPr>
          <w:rFonts w:ascii="Verdana" w:hAnsi="Verdana"/>
          <w:lang w:val="en-US"/>
        </w:rPr>
      </w:pPr>
    </w:p>
    <w:p w:rsidR="00B62A58" w:rsidRDefault="00B62A58" w:rsidP="00BE20F9">
      <w:pPr>
        <w:jc w:val="center"/>
        <w:rPr>
          <w:rFonts w:ascii="Verdana" w:hAnsi="Verdana"/>
          <w:lang w:val="en-US"/>
        </w:rPr>
      </w:pPr>
    </w:p>
    <w:p w:rsidR="00B62A58" w:rsidRDefault="00B62A58" w:rsidP="00BE20F9">
      <w:pPr>
        <w:jc w:val="center"/>
        <w:rPr>
          <w:rFonts w:ascii="Verdana" w:hAnsi="Verdana"/>
          <w:lang w:val="en-US"/>
        </w:rPr>
      </w:pPr>
    </w:p>
    <w:p w:rsidR="00B62A58" w:rsidRDefault="00F60791" w:rsidP="00BE20F9">
      <w:pPr>
        <w:jc w:val="center"/>
        <w:rPr>
          <w:rFonts w:ascii="Verdana" w:hAnsi="Verdana"/>
          <w:lang w:val="en-US"/>
        </w:rPr>
      </w:pPr>
      <w:r>
        <w:rPr>
          <w:noProof/>
          <w:lang w:val="it-IT" w:eastAsia="it-IT"/>
        </w:rPr>
        <w:drawing>
          <wp:inline distT="0" distB="0" distL="0" distR="0">
            <wp:extent cx="3618865" cy="2247265"/>
            <wp:effectExtent l="0" t="0" r="0" b="0"/>
            <wp:docPr id="18" name="Picture 18" descr="https://encrypted-tbn3.gstatic.com/images?q=tbn:ANd9GcRZxpGE9TArv7PQ4xJ0NXpcNlD1i2SNetIMOvHAszWNzzd_IAGj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3.gstatic.com/images?q=tbn:ANd9GcRZxpGE9TArv7PQ4xJ0NXpcNlD1i2SNetIMOvHAszWNzzd_IAGj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8865" cy="2247265"/>
                    </a:xfrm>
                    <a:prstGeom prst="rect">
                      <a:avLst/>
                    </a:prstGeom>
                    <a:noFill/>
                    <a:ln>
                      <a:noFill/>
                    </a:ln>
                  </pic:spPr>
                </pic:pic>
              </a:graphicData>
            </a:graphic>
          </wp:inline>
        </w:drawing>
      </w:r>
    </w:p>
    <w:p w:rsidR="00B62A58" w:rsidRDefault="00B62A58" w:rsidP="00BE20F9">
      <w:pPr>
        <w:jc w:val="center"/>
        <w:rPr>
          <w:rFonts w:ascii="Verdana" w:hAnsi="Verdana"/>
          <w:lang w:val="en-US"/>
        </w:rPr>
      </w:pPr>
    </w:p>
    <w:p w:rsidR="003B0CFA" w:rsidRDefault="003B0CFA" w:rsidP="00BE20F9">
      <w:pPr>
        <w:jc w:val="center"/>
        <w:rPr>
          <w:rFonts w:ascii="Verdana" w:hAnsi="Verdana"/>
          <w:lang w:val="en-US"/>
        </w:rPr>
      </w:pPr>
    </w:p>
    <w:p w:rsidR="003B0CFA" w:rsidRDefault="003B0CFA" w:rsidP="00BE20F9">
      <w:pPr>
        <w:jc w:val="center"/>
        <w:rPr>
          <w:rFonts w:ascii="Verdana" w:hAnsi="Verdana"/>
          <w:lang w:val="en-US"/>
        </w:rPr>
      </w:pPr>
    </w:p>
    <w:p w:rsidR="003B0CFA" w:rsidRDefault="003B0CFA" w:rsidP="00BE20F9">
      <w:pPr>
        <w:jc w:val="center"/>
        <w:rPr>
          <w:rFonts w:ascii="Verdana" w:hAnsi="Verdana"/>
          <w:lang w:val="en-US"/>
        </w:rPr>
      </w:pPr>
    </w:p>
    <w:p w:rsidR="001C3E7A" w:rsidRDefault="001C3E7A" w:rsidP="00BE20F9">
      <w:pPr>
        <w:jc w:val="center"/>
        <w:rPr>
          <w:rFonts w:ascii="Verdana" w:hAnsi="Verdana"/>
          <w:lang w:val="en-US"/>
        </w:rPr>
      </w:pPr>
    </w:p>
    <w:p w:rsidR="00BC399E" w:rsidRDefault="00BC399E" w:rsidP="00BE20F9">
      <w:pPr>
        <w:jc w:val="center"/>
        <w:rPr>
          <w:rFonts w:ascii="Verdana" w:hAnsi="Verdana"/>
          <w:lang w:val="en-US"/>
        </w:rPr>
      </w:pPr>
    </w:p>
    <w:p w:rsidR="00BC399E" w:rsidRDefault="00BC399E" w:rsidP="00BE20F9">
      <w:pPr>
        <w:jc w:val="center"/>
        <w:rPr>
          <w:rFonts w:ascii="Verdana" w:hAnsi="Verdana"/>
          <w:lang w:val="en-US"/>
        </w:rPr>
      </w:pPr>
    </w:p>
    <w:p w:rsidR="004832FD" w:rsidRPr="00C3155E" w:rsidRDefault="004832FD" w:rsidP="00C3155E">
      <w:pPr>
        <w:rPr>
          <w:rFonts w:ascii="Verdana" w:hAnsi="Verdana"/>
          <w:lang w:val="en-US"/>
        </w:rPr>
      </w:pPr>
    </w:p>
    <w:p w:rsidR="00C3155E" w:rsidRDefault="00C3155E" w:rsidP="007675AB">
      <w:pPr>
        <w:pStyle w:val="BodyText2"/>
        <w:spacing w:line="240" w:lineRule="auto"/>
        <w:jc w:val="center"/>
        <w:rPr>
          <w:b/>
          <w:i/>
          <w:sz w:val="28"/>
          <w:szCs w:val="28"/>
          <w:u w:val="single"/>
        </w:rPr>
      </w:pPr>
    </w:p>
    <w:p w:rsidR="00BE20F9" w:rsidRPr="00565468" w:rsidRDefault="00BE20F9" w:rsidP="007675AB">
      <w:pPr>
        <w:pStyle w:val="BodyText2"/>
        <w:spacing w:line="240" w:lineRule="auto"/>
        <w:jc w:val="center"/>
        <w:rPr>
          <w:rFonts w:ascii="Tahoma" w:hAnsi="Tahoma"/>
          <w:b/>
          <w:i/>
          <w:sz w:val="28"/>
          <w:szCs w:val="28"/>
          <w:u w:val="single"/>
        </w:rPr>
      </w:pPr>
      <w:r w:rsidRPr="00565468">
        <w:rPr>
          <w:rFonts w:ascii="Tahoma" w:hAnsi="Tahoma"/>
          <w:b/>
          <w:i/>
          <w:sz w:val="28"/>
          <w:szCs w:val="28"/>
          <w:u w:val="single"/>
        </w:rPr>
        <w:lastRenderedPageBreak/>
        <w:t>Sample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2676"/>
        <w:gridCol w:w="2339"/>
        <w:gridCol w:w="2331"/>
        <w:gridCol w:w="239"/>
      </w:tblGrid>
      <w:tr w:rsidR="009F78F3" w:rsidRPr="00565468" w:rsidTr="00BE20F9">
        <w:tc>
          <w:tcPr>
            <w:tcW w:w="959" w:type="dxa"/>
            <w:shd w:val="clear" w:color="auto" w:fill="auto"/>
          </w:tcPr>
          <w:p w:rsidR="00BE20F9" w:rsidRPr="00565468" w:rsidRDefault="00BE20F9" w:rsidP="00FC6BCC">
            <w:pPr>
              <w:rPr>
                <w:rFonts w:ascii="Tahoma" w:hAnsi="Tahoma"/>
                <w:sz w:val="32"/>
                <w:szCs w:val="32"/>
              </w:rPr>
            </w:pPr>
          </w:p>
        </w:tc>
        <w:tc>
          <w:tcPr>
            <w:tcW w:w="3544" w:type="dxa"/>
            <w:shd w:val="clear" w:color="auto" w:fill="auto"/>
          </w:tcPr>
          <w:p w:rsidR="00BE20F9" w:rsidRPr="00565468" w:rsidRDefault="00BE20F9" w:rsidP="00FC6BCC">
            <w:pPr>
              <w:rPr>
                <w:rFonts w:ascii="Tahoma" w:hAnsi="Tahoma"/>
                <w:sz w:val="32"/>
                <w:szCs w:val="32"/>
              </w:rPr>
            </w:pPr>
            <w:r w:rsidRPr="00565468">
              <w:rPr>
                <w:rFonts w:ascii="Tahoma" w:hAnsi="Tahoma"/>
                <w:sz w:val="32"/>
                <w:szCs w:val="32"/>
              </w:rPr>
              <w:t>Morning</w:t>
            </w:r>
          </w:p>
        </w:tc>
        <w:tc>
          <w:tcPr>
            <w:tcW w:w="4110" w:type="dxa"/>
            <w:shd w:val="clear" w:color="auto" w:fill="auto"/>
          </w:tcPr>
          <w:p w:rsidR="00BE20F9" w:rsidRPr="00565468" w:rsidRDefault="00BE20F9" w:rsidP="00FC6BCC">
            <w:pPr>
              <w:rPr>
                <w:rFonts w:ascii="Tahoma" w:hAnsi="Tahoma"/>
                <w:sz w:val="32"/>
                <w:szCs w:val="32"/>
              </w:rPr>
            </w:pPr>
            <w:r w:rsidRPr="00565468">
              <w:rPr>
                <w:rFonts w:ascii="Tahoma" w:hAnsi="Tahoma"/>
                <w:sz w:val="32"/>
                <w:szCs w:val="32"/>
              </w:rPr>
              <w:t>Afternoon</w:t>
            </w:r>
          </w:p>
        </w:tc>
        <w:tc>
          <w:tcPr>
            <w:tcW w:w="4536" w:type="dxa"/>
            <w:shd w:val="clear" w:color="auto" w:fill="auto"/>
          </w:tcPr>
          <w:p w:rsidR="00BE20F9" w:rsidRPr="00565468" w:rsidRDefault="00BE20F9" w:rsidP="00FC6BCC">
            <w:pPr>
              <w:rPr>
                <w:rFonts w:ascii="Tahoma" w:hAnsi="Tahoma"/>
                <w:sz w:val="32"/>
                <w:szCs w:val="32"/>
              </w:rPr>
            </w:pPr>
            <w:r w:rsidRPr="00565468">
              <w:rPr>
                <w:rFonts w:ascii="Tahoma" w:hAnsi="Tahoma"/>
                <w:sz w:val="32"/>
                <w:szCs w:val="32"/>
              </w:rPr>
              <w:t>evening</w:t>
            </w:r>
          </w:p>
        </w:tc>
        <w:tc>
          <w:tcPr>
            <w:tcW w:w="284" w:type="dxa"/>
            <w:shd w:val="clear" w:color="auto" w:fill="auto"/>
          </w:tcPr>
          <w:p w:rsidR="00BE20F9" w:rsidRPr="00565468" w:rsidRDefault="00BE20F9" w:rsidP="00FC6BCC">
            <w:pPr>
              <w:rPr>
                <w:rFonts w:ascii="Tahoma" w:hAnsi="Tahoma"/>
                <w:sz w:val="32"/>
                <w:szCs w:val="32"/>
              </w:rPr>
            </w:pPr>
          </w:p>
        </w:tc>
      </w:tr>
      <w:tr w:rsidR="009F78F3" w:rsidRPr="00565468" w:rsidTr="00BE20F9">
        <w:tc>
          <w:tcPr>
            <w:tcW w:w="959" w:type="dxa"/>
            <w:shd w:val="clear" w:color="auto" w:fill="auto"/>
          </w:tcPr>
          <w:p w:rsidR="00BE20F9" w:rsidRPr="00565468" w:rsidRDefault="00B058E8" w:rsidP="00FC6BCC">
            <w:pPr>
              <w:rPr>
                <w:rFonts w:ascii="Tahoma" w:hAnsi="Tahoma"/>
                <w:sz w:val="32"/>
                <w:szCs w:val="32"/>
              </w:rPr>
            </w:pPr>
            <w:r w:rsidRPr="00565468">
              <w:rPr>
                <w:rFonts w:ascii="Tahoma" w:hAnsi="Tahoma"/>
                <w:sz w:val="32"/>
                <w:szCs w:val="32"/>
              </w:rPr>
              <w:t>Sat 21st</w:t>
            </w:r>
          </w:p>
        </w:tc>
        <w:tc>
          <w:tcPr>
            <w:tcW w:w="3544" w:type="dxa"/>
            <w:shd w:val="clear" w:color="auto" w:fill="auto"/>
          </w:tcPr>
          <w:p w:rsidR="00BE20F9" w:rsidRPr="00565468" w:rsidRDefault="00BE20F9" w:rsidP="00FC6BCC">
            <w:pPr>
              <w:rPr>
                <w:rFonts w:ascii="Tahoma" w:hAnsi="Tahoma"/>
                <w:sz w:val="32"/>
                <w:szCs w:val="32"/>
              </w:rPr>
            </w:pPr>
          </w:p>
        </w:tc>
        <w:tc>
          <w:tcPr>
            <w:tcW w:w="4110" w:type="dxa"/>
            <w:shd w:val="clear" w:color="auto" w:fill="auto"/>
          </w:tcPr>
          <w:p w:rsidR="00BE20F9" w:rsidRPr="00565468" w:rsidRDefault="00BE20F9" w:rsidP="00FC6BCC">
            <w:pPr>
              <w:rPr>
                <w:rFonts w:ascii="Tahoma" w:hAnsi="Tahoma"/>
                <w:sz w:val="32"/>
                <w:szCs w:val="32"/>
              </w:rPr>
            </w:pPr>
          </w:p>
        </w:tc>
        <w:tc>
          <w:tcPr>
            <w:tcW w:w="4536" w:type="dxa"/>
            <w:shd w:val="clear" w:color="auto" w:fill="auto"/>
          </w:tcPr>
          <w:p w:rsidR="00BE20F9" w:rsidRPr="00565468" w:rsidRDefault="00BE20F9" w:rsidP="00FC6BCC">
            <w:pPr>
              <w:rPr>
                <w:rFonts w:ascii="Tahoma" w:hAnsi="Tahoma"/>
              </w:rPr>
            </w:pPr>
            <w:r w:rsidRPr="00565468">
              <w:rPr>
                <w:rFonts w:ascii="Tahoma" w:hAnsi="Tahoma"/>
              </w:rPr>
              <w:t>Welcome. Name games</w:t>
            </w:r>
          </w:p>
          <w:p w:rsidR="00BE20F9" w:rsidRPr="00565468" w:rsidRDefault="00BE20F9" w:rsidP="00FC6BCC">
            <w:pPr>
              <w:rPr>
                <w:rFonts w:ascii="Tahoma" w:hAnsi="Tahoma"/>
              </w:rPr>
            </w:pPr>
            <w:r w:rsidRPr="00565468">
              <w:rPr>
                <w:rFonts w:ascii="Tahoma" w:hAnsi="Tahoma"/>
              </w:rPr>
              <w:t>Getting to know each other on a personal level. Learning Buddy</w:t>
            </w:r>
          </w:p>
        </w:tc>
        <w:tc>
          <w:tcPr>
            <w:tcW w:w="284" w:type="dxa"/>
            <w:shd w:val="clear" w:color="auto" w:fill="auto"/>
          </w:tcPr>
          <w:p w:rsidR="00BE20F9" w:rsidRPr="00565468" w:rsidRDefault="00BE20F9" w:rsidP="00FC6BCC">
            <w:pPr>
              <w:rPr>
                <w:rFonts w:ascii="Tahoma" w:hAnsi="Tahoma"/>
                <w:sz w:val="32"/>
                <w:szCs w:val="32"/>
              </w:rPr>
            </w:pPr>
          </w:p>
        </w:tc>
      </w:tr>
      <w:tr w:rsidR="009F78F3" w:rsidRPr="00565468" w:rsidTr="00BE20F9">
        <w:tc>
          <w:tcPr>
            <w:tcW w:w="959" w:type="dxa"/>
            <w:shd w:val="clear" w:color="auto" w:fill="auto"/>
          </w:tcPr>
          <w:p w:rsidR="00BE20F9" w:rsidRPr="00565468" w:rsidRDefault="00B058E8" w:rsidP="00FC6BCC">
            <w:pPr>
              <w:rPr>
                <w:rFonts w:ascii="Tahoma" w:hAnsi="Tahoma"/>
                <w:sz w:val="32"/>
                <w:szCs w:val="32"/>
              </w:rPr>
            </w:pPr>
            <w:r w:rsidRPr="00565468">
              <w:rPr>
                <w:rFonts w:ascii="Tahoma" w:hAnsi="Tahoma"/>
                <w:sz w:val="32"/>
                <w:szCs w:val="32"/>
              </w:rPr>
              <w:t>Sun 22nd</w:t>
            </w:r>
          </w:p>
        </w:tc>
        <w:tc>
          <w:tcPr>
            <w:tcW w:w="3544" w:type="dxa"/>
            <w:shd w:val="clear" w:color="auto" w:fill="auto"/>
          </w:tcPr>
          <w:p w:rsidR="004832FD" w:rsidRPr="00565468" w:rsidRDefault="004832FD" w:rsidP="004832FD">
            <w:pPr>
              <w:rPr>
                <w:rFonts w:ascii="Tahoma" w:hAnsi="Tahoma"/>
              </w:rPr>
            </w:pPr>
            <w:r w:rsidRPr="00565468">
              <w:rPr>
                <w:rFonts w:ascii="Tahoma" w:hAnsi="Tahoma"/>
              </w:rPr>
              <w:t>Setting the scene</w:t>
            </w:r>
          </w:p>
          <w:p w:rsidR="004832FD" w:rsidRPr="00565468" w:rsidRDefault="004832FD" w:rsidP="004832FD">
            <w:pPr>
              <w:rPr>
                <w:rFonts w:ascii="Tahoma" w:hAnsi="Tahoma"/>
              </w:rPr>
            </w:pPr>
          </w:p>
          <w:p w:rsidR="004832FD" w:rsidRPr="00565468" w:rsidRDefault="004832FD" w:rsidP="004832FD">
            <w:pPr>
              <w:rPr>
                <w:rFonts w:ascii="Tahoma" w:hAnsi="Tahoma"/>
              </w:rPr>
            </w:pPr>
            <w:r w:rsidRPr="00565468">
              <w:rPr>
                <w:rFonts w:ascii="Tahoma" w:hAnsi="Tahoma"/>
              </w:rPr>
              <w:t>Getting to know each other better</w:t>
            </w:r>
          </w:p>
          <w:p w:rsidR="004832FD" w:rsidRPr="00565468" w:rsidRDefault="004832FD" w:rsidP="004832FD">
            <w:pPr>
              <w:rPr>
                <w:rFonts w:ascii="Tahoma" w:hAnsi="Tahoma"/>
              </w:rPr>
            </w:pPr>
            <w:r w:rsidRPr="00565468">
              <w:rPr>
                <w:rFonts w:ascii="Tahoma" w:hAnsi="Tahoma"/>
              </w:rPr>
              <w:t>Expectations (hopes and fears)</w:t>
            </w:r>
          </w:p>
          <w:p w:rsidR="004832FD" w:rsidRPr="00565468" w:rsidRDefault="004832FD" w:rsidP="004832FD">
            <w:pPr>
              <w:rPr>
                <w:rFonts w:ascii="Tahoma" w:hAnsi="Tahoma"/>
              </w:rPr>
            </w:pPr>
          </w:p>
          <w:p w:rsidR="004832FD" w:rsidRPr="00565468" w:rsidRDefault="004832FD" w:rsidP="004832FD">
            <w:pPr>
              <w:rPr>
                <w:rFonts w:ascii="Tahoma" w:hAnsi="Tahoma"/>
              </w:rPr>
            </w:pPr>
            <w:r w:rsidRPr="00565468">
              <w:rPr>
                <w:rFonts w:ascii="Tahoma" w:hAnsi="Tahoma"/>
              </w:rPr>
              <w:t>Guidelines for the training</w:t>
            </w:r>
          </w:p>
          <w:p w:rsidR="004832FD" w:rsidRPr="00565468" w:rsidRDefault="004832FD" w:rsidP="004832FD">
            <w:pPr>
              <w:rPr>
                <w:rFonts w:ascii="Tahoma" w:hAnsi="Tahoma"/>
              </w:rPr>
            </w:pPr>
          </w:p>
          <w:p w:rsidR="004832FD" w:rsidRPr="00565468" w:rsidRDefault="004832FD" w:rsidP="004832FD">
            <w:pPr>
              <w:rPr>
                <w:rFonts w:ascii="Tahoma" w:hAnsi="Tahoma"/>
              </w:rPr>
            </w:pPr>
            <w:r w:rsidRPr="00565468">
              <w:rPr>
                <w:rFonts w:ascii="Tahoma" w:hAnsi="Tahoma"/>
              </w:rPr>
              <w:t>Introduction Learning Log</w:t>
            </w:r>
          </w:p>
          <w:p w:rsidR="004832FD" w:rsidRPr="00565468" w:rsidRDefault="004832FD" w:rsidP="004832FD">
            <w:pPr>
              <w:rPr>
                <w:rFonts w:ascii="Tahoma" w:hAnsi="Tahoma"/>
              </w:rPr>
            </w:pPr>
          </w:p>
          <w:p w:rsidR="004832FD" w:rsidRPr="00565468" w:rsidRDefault="004832FD" w:rsidP="004832FD">
            <w:pPr>
              <w:rPr>
                <w:rFonts w:ascii="Tahoma" w:hAnsi="Tahoma"/>
              </w:rPr>
            </w:pPr>
            <w:r w:rsidRPr="00565468">
              <w:rPr>
                <w:rFonts w:ascii="Tahoma" w:hAnsi="Tahoma"/>
              </w:rPr>
              <w:t xml:space="preserve">Introduction to </w:t>
            </w:r>
            <w:proofErr w:type="spellStart"/>
            <w:r w:rsidRPr="00565468">
              <w:rPr>
                <w:rFonts w:ascii="Tahoma" w:hAnsi="Tahoma"/>
              </w:rPr>
              <w:t>Youthpass</w:t>
            </w:r>
            <w:proofErr w:type="spellEnd"/>
            <w:r w:rsidRPr="00565468">
              <w:rPr>
                <w:rFonts w:ascii="Tahoma" w:hAnsi="Tahoma"/>
              </w:rPr>
              <w:t xml:space="preserve"> and NFL.</w:t>
            </w:r>
          </w:p>
          <w:p w:rsidR="004832FD" w:rsidRPr="00565468" w:rsidRDefault="004832FD" w:rsidP="004832FD">
            <w:pPr>
              <w:rPr>
                <w:rFonts w:ascii="Tahoma" w:hAnsi="Tahoma"/>
              </w:rPr>
            </w:pPr>
          </w:p>
          <w:p w:rsidR="004832FD" w:rsidRPr="00565468" w:rsidRDefault="004832FD" w:rsidP="004832FD">
            <w:pPr>
              <w:pStyle w:val="ListParagraph"/>
              <w:ind w:left="0"/>
              <w:rPr>
                <w:rFonts w:ascii="Tahoma" w:hAnsi="Tahoma"/>
                <w:sz w:val="24"/>
                <w:szCs w:val="24"/>
              </w:rPr>
            </w:pPr>
            <w:r w:rsidRPr="00565468">
              <w:rPr>
                <w:rFonts w:ascii="Tahoma" w:hAnsi="Tahoma"/>
                <w:sz w:val="24"/>
                <w:szCs w:val="24"/>
              </w:rPr>
              <w:t>Introduction to dissemination</w:t>
            </w:r>
          </w:p>
          <w:p w:rsidR="004832FD" w:rsidRPr="00565468" w:rsidRDefault="004832FD" w:rsidP="004832FD">
            <w:pPr>
              <w:pStyle w:val="ListParagraph"/>
              <w:ind w:left="0"/>
              <w:rPr>
                <w:rFonts w:ascii="Tahoma" w:hAnsi="Tahoma"/>
                <w:sz w:val="24"/>
                <w:szCs w:val="24"/>
              </w:rPr>
            </w:pPr>
          </w:p>
          <w:p w:rsidR="00BE20F9" w:rsidRPr="00565468" w:rsidRDefault="004832FD" w:rsidP="004832FD">
            <w:pPr>
              <w:pStyle w:val="ListParagraph"/>
              <w:ind w:left="0"/>
              <w:rPr>
                <w:rFonts w:ascii="Tahoma" w:hAnsi="Tahoma"/>
                <w:sz w:val="32"/>
                <w:szCs w:val="32"/>
              </w:rPr>
            </w:pPr>
            <w:r w:rsidRPr="00565468">
              <w:rPr>
                <w:rFonts w:ascii="Tahoma" w:hAnsi="Tahoma"/>
                <w:sz w:val="24"/>
                <w:szCs w:val="24"/>
              </w:rPr>
              <w:t>Getting to know each other’s projects and motivations for this training and at the same time Introduction to surroundings</w:t>
            </w:r>
          </w:p>
        </w:tc>
        <w:tc>
          <w:tcPr>
            <w:tcW w:w="4110" w:type="dxa"/>
            <w:shd w:val="clear" w:color="auto" w:fill="auto"/>
          </w:tcPr>
          <w:p w:rsidR="004832FD" w:rsidRPr="00565468" w:rsidRDefault="004832FD" w:rsidP="004832FD">
            <w:pPr>
              <w:rPr>
                <w:rFonts w:ascii="Tahoma" w:hAnsi="Tahoma"/>
              </w:rPr>
            </w:pPr>
            <w:r w:rsidRPr="00565468">
              <w:rPr>
                <w:rFonts w:ascii="Tahoma" w:hAnsi="Tahoma"/>
              </w:rPr>
              <w:t>Getting ready for Learning, Leadership and Equality</w:t>
            </w:r>
          </w:p>
          <w:p w:rsidR="004832FD" w:rsidRPr="00565468" w:rsidRDefault="004832FD" w:rsidP="004832FD">
            <w:pPr>
              <w:rPr>
                <w:rFonts w:ascii="Tahoma" w:hAnsi="Tahoma"/>
              </w:rPr>
            </w:pPr>
          </w:p>
          <w:p w:rsidR="004832FD" w:rsidRPr="00565468" w:rsidRDefault="004832FD" w:rsidP="004832FD">
            <w:pPr>
              <w:rPr>
                <w:rFonts w:ascii="Tahoma" w:hAnsi="Tahoma"/>
              </w:rPr>
            </w:pPr>
            <w:r w:rsidRPr="00565468">
              <w:rPr>
                <w:rFonts w:ascii="Tahoma" w:hAnsi="Tahoma"/>
              </w:rPr>
              <w:t xml:space="preserve">Discussion of key-words </w:t>
            </w:r>
          </w:p>
          <w:p w:rsidR="004832FD" w:rsidRPr="00565468" w:rsidRDefault="004832FD" w:rsidP="004832FD">
            <w:pPr>
              <w:rPr>
                <w:rFonts w:ascii="Tahoma" w:hAnsi="Tahoma"/>
              </w:rPr>
            </w:pPr>
          </w:p>
          <w:p w:rsidR="00BE20F9" w:rsidRPr="00565468" w:rsidRDefault="004832FD" w:rsidP="004832FD">
            <w:pPr>
              <w:rPr>
                <w:rFonts w:ascii="Tahoma" w:hAnsi="Tahoma"/>
                <w:sz w:val="32"/>
                <w:szCs w:val="32"/>
              </w:rPr>
            </w:pPr>
            <w:r w:rsidRPr="00565468">
              <w:rPr>
                <w:rFonts w:ascii="Tahoma" w:hAnsi="Tahoma"/>
              </w:rPr>
              <w:t>Finding common ground</w:t>
            </w:r>
          </w:p>
        </w:tc>
        <w:tc>
          <w:tcPr>
            <w:tcW w:w="4536" w:type="dxa"/>
            <w:shd w:val="clear" w:color="auto" w:fill="auto"/>
          </w:tcPr>
          <w:p w:rsidR="00BE20F9" w:rsidRPr="00565468" w:rsidRDefault="00BE20F9" w:rsidP="00FC6BCC">
            <w:pPr>
              <w:rPr>
                <w:rFonts w:ascii="Tahoma" w:hAnsi="Tahoma"/>
              </w:rPr>
            </w:pPr>
            <w:r w:rsidRPr="00565468">
              <w:rPr>
                <w:rFonts w:ascii="Tahoma" w:hAnsi="Tahoma"/>
              </w:rPr>
              <w:t>Reflection time before dinner (individual and then share with your learning buddy)</w:t>
            </w:r>
          </w:p>
          <w:p w:rsidR="00BE20F9" w:rsidRPr="00565468" w:rsidRDefault="00BE20F9" w:rsidP="00FC6BCC">
            <w:pPr>
              <w:rPr>
                <w:rFonts w:ascii="Tahoma" w:hAnsi="Tahoma"/>
              </w:rPr>
            </w:pPr>
          </w:p>
          <w:p w:rsidR="00BE20F9" w:rsidRPr="00565468" w:rsidRDefault="004832FD" w:rsidP="00FC6BCC">
            <w:pPr>
              <w:rPr>
                <w:rFonts w:ascii="Tahoma" w:hAnsi="Tahoma"/>
                <w:sz w:val="32"/>
                <w:szCs w:val="32"/>
              </w:rPr>
            </w:pPr>
            <w:r w:rsidRPr="00565468">
              <w:rPr>
                <w:rFonts w:ascii="Tahoma" w:hAnsi="Tahoma"/>
              </w:rPr>
              <w:t>Narratives of Leadership – storytelling!</w:t>
            </w:r>
          </w:p>
        </w:tc>
        <w:tc>
          <w:tcPr>
            <w:tcW w:w="284" w:type="dxa"/>
            <w:shd w:val="clear" w:color="auto" w:fill="auto"/>
          </w:tcPr>
          <w:p w:rsidR="00BE20F9" w:rsidRPr="00565468" w:rsidRDefault="00BE20F9" w:rsidP="00FC6BCC">
            <w:pPr>
              <w:rPr>
                <w:rFonts w:ascii="Tahoma" w:hAnsi="Tahoma"/>
                <w:sz w:val="32"/>
                <w:szCs w:val="32"/>
              </w:rPr>
            </w:pPr>
          </w:p>
        </w:tc>
      </w:tr>
      <w:tr w:rsidR="009F78F3" w:rsidRPr="00565468" w:rsidTr="00BE20F9">
        <w:tc>
          <w:tcPr>
            <w:tcW w:w="959" w:type="dxa"/>
            <w:shd w:val="clear" w:color="auto" w:fill="auto"/>
          </w:tcPr>
          <w:p w:rsidR="00BE20F9" w:rsidRPr="00565468" w:rsidRDefault="00B058E8" w:rsidP="00FC6BCC">
            <w:pPr>
              <w:rPr>
                <w:rFonts w:ascii="Tahoma" w:hAnsi="Tahoma"/>
                <w:sz w:val="32"/>
                <w:szCs w:val="32"/>
              </w:rPr>
            </w:pPr>
            <w:r w:rsidRPr="00565468">
              <w:rPr>
                <w:rFonts w:ascii="Tahoma" w:hAnsi="Tahoma"/>
                <w:sz w:val="32"/>
                <w:szCs w:val="32"/>
              </w:rPr>
              <w:t>Mon 23th</w:t>
            </w:r>
          </w:p>
        </w:tc>
        <w:tc>
          <w:tcPr>
            <w:tcW w:w="3544" w:type="dxa"/>
            <w:shd w:val="clear" w:color="auto" w:fill="auto"/>
          </w:tcPr>
          <w:p w:rsidR="004541A2" w:rsidRPr="00565468" w:rsidRDefault="004541A2" w:rsidP="004541A2">
            <w:pPr>
              <w:rPr>
                <w:rFonts w:ascii="Tahoma" w:hAnsi="Tahoma"/>
              </w:rPr>
            </w:pPr>
            <w:r w:rsidRPr="00565468">
              <w:rPr>
                <w:rFonts w:ascii="Tahoma" w:hAnsi="Tahoma"/>
              </w:rPr>
              <w:t>My values and Attitudes</w:t>
            </w:r>
          </w:p>
          <w:p w:rsidR="004541A2" w:rsidRPr="00565468" w:rsidRDefault="004541A2" w:rsidP="004541A2">
            <w:pPr>
              <w:rPr>
                <w:rFonts w:ascii="Tahoma" w:hAnsi="Tahoma"/>
              </w:rPr>
            </w:pPr>
          </w:p>
          <w:p w:rsidR="00BE20F9" w:rsidRPr="00565468" w:rsidRDefault="004541A2" w:rsidP="004541A2">
            <w:pPr>
              <w:rPr>
                <w:rFonts w:ascii="Tahoma" w:hAnsi="Tahoma"/>
                <w:sz w:val="32"/>
                <w:szCs w:val="32"/>
              </w:rPr>
            </w:pPr>
            <w:r w:rsidRPr="00565468">
              <w:rPr>
                <w:rFonts w:ascii="Tahoma" w:hAnsi="Tahoma"/>
              </w:rPr>
              <w:t>How do values influence my life &amp; which behaviour is connected to it.</w:t>
            </w:r>
          </w:p>
        </w:tc>
        <w:tc>
          <w:tcPr>
            <w:tcW w:w="4110" w:type="dxa"/>
            <w:shd w:val="clear" w:color="auto" w:fill="auto"/>
          </w:tcPr>
          <w:p w:rsidR="004541A2" w:rsidRPr="00565468" w:rsidRDefault="004541A2" w:rsidP="004541A2">
            <w:pPr>
              <w:rPr>
                <w:rFonts w:ascii="Tahoma" w:hAnsi="Tahoma"/>
              </w:rPr>
            </w:pPr>
            <w:r w:rsidRPr="00565468">
              <w:rPr>
                <w:rFonts w:ascii="Tahoma" w:hAnsi="Tahoma"/>
              </w:rPr>
              <w:t>The values of my surrounding – my working place, my family and how I deal with them</w:t>
            </w:r>
          </w:p>
          <w:p w:rsidR="004541A2" w:rsidRPr="00565468" w:rsidRDefault="004541A2" w:rsidP="004541A2">
            <w:pPr>
              <w:rPr>
                <w:rFonts w:ascii="Tahoma" w:hAnsi="Tahoma"/>
              </w:rPr>
            </w:pPr>
          </w:p>
          <w:p w:rsidR="004541A2" w:rsidRPr="00565468" w:rsidRDefault="004541A2" w:rsidP="004541A2">
            <w:pPr>
              <w:rPr>
                <w:rFonts w:ascii="Tahoma" w:hAnsi="Tahoma"/>
              </w:rPr>
            </w:pPr>
            <w:r w:rsidRPr="00565468">
              <w:rPr>
                <w:rFonts w:ascii="Tahoma" w:hAnsi="Tahoma"/>
              </w:rPr>
              <w:t xml:space="preserve">Value frame: </w:t>
            </w:r>
          </w:p>
          <w:p w:rsidR="00BE20F9" w:rsidRPr="00565468" w:rsidRDefault="004541A2" w:rsidP="004541A2">
            <w:pPr>
              <w:pStyle w:val="ListParagraph"/>
              <w:ind w:left="0"/>
              <w:rPr>
                <w:rFonts w:ascii="Tahoma" w:hAnsi="Tahoma"/>
                <w:sz w:val="32"/>
                <w:szCs w:val="32"/>
              </w:rPr>
            </w:pPr>
            <w:r w:rsidRPr="00565468">
              <w:rPr>
                <w:rFonts w:ascii="Tahoma" w:hAnsi="Tahoma"/>
              </w:rPr>
              <w:t>Human Rights</w:t>
            </w:r>
            <w:r w:rsidR="007675AB" w:rsidRPr="00565468">
              <w:rPr>
                <w:rFonts w:ascii="Tahoma" w:hAnsi="Tahoma"/>
              </w:rPr>
              <w:t xml:space="preserve"> leadership</w:t>
            </w:r>
            <w:r w:rsidRPr="00565468">
              <w:rPr>
                <w:rFonts w:ascii="Tahoma" w:hAnsi="Tahoma"/>
              </w:rPr>
              <w:t xml:space="preserve"> as a possible value base?</w:t>
            </w:r>
          </w:p>
        </w:tc>
        <w:tc>
          <w:tcPr>
            <w:tcW w:w="4536" w:type="dxa"/>
            <w:shd w:val="clear" w:color="auto" w:fill="auto"/>
          </w:tcPr>
          <w:p w:rsidR="00BE20F9" w:rsidRPr="00565468" w:rsidRDefault="00BE20F9" w:rsidP="00FC6BCC">
            <w:pPr>
              <w:rPr>
                <w:rFonts w:ascii="Tahoma" w:hAnsi="Tahoma"/>
              </w:rPr>
            </w:pPr>
            <w:r w:rsidRPr="00565468">
              <w:rPr>
                <w:rFonts w:ascii="Tahoma" w:hAnsi="Tahoma"/>
              </w:rPr>
              <w:t>Reflection time before dinner this time in groups with mentor.</w:t>
            </w:r>
          </w:p>
          <w:p w:rsidR="00BE20F9" w:rsidRPr="00565468" w:rsidRDefault="00BE20F9" w:rsidP="00FC6BCC">
            <w:pPr>
              <w:rPr>
                <w:rFonts w:ascii="Tahoma" w:hAnsi="Tahoma"/>
              </w:rPr>
            </w:pPr>
          </w:p>
          <w:p w:rsidR="00BE20F9" w:rsidRPr="00565468" w:rsidRDefault="004541A2" w:rsidP="00FC6BCC">
            <w:pPr>
              <w:rPr>
                <w:rFonts w:ascii="Tahoma" w:hAnsi="Tahoma"/>
              </w:rPr>
            </w:pPr>
            <w:r w:rsidRPr="00565468">
              <w:rPr>
                <w:rFonts w:ascii="Tahoma" w:hAnsi="Tahoma"/>
              </w:rPr>
              <w:t xml:space="preserve">Leadership activity </w:t>
            </w:r>
            <w:r w:rsidR="007675AB" w:rsidRPr="00565468">
              <w:rPr>
                <w:rFonts w:ascii="Tahoma" w:hAnsi="Tahoma"/>
              </w:rPr>
              <w:t>– led  by the group!</w:t>
            </w:r>
          </w:p>
        </w:tc>
        <w:tc>
          <w:tcPr>
            <w:tcW w:w="284" w:type="dxa"/>
            <w:shd w:val="clear" w:color="auto" w:fill="auto"/>
          </w:tcPr>
          <w:p w:rsidR="00BE20F9" w:rsidRPr="00565468" w:rsidRDefault="00BE20F9" w:rsidP="00FC6BCC">
            <w:pPr>
              <w:rPr>
                <w:rFonts w:ascii="Tahoma" w:hAnsi="Tahoma"/>
                <w:sz w:val="32"/>
                <w:szCs w:val="32"/>
              </w:rPr>
            </w:pPr>
          </w:p>
        </w:tc>
      </w:tr>
      <w:tr w:rsidR="009F78F3" w:rsidRPr="00565468" w:rsidTr="00BE20F9">
        <w:tc>
          <w:tcPr>
            <w:tcW w:w="959" w:type="dxa"/>
            <w:shd w:val="clear" w:color="auto" w:fill="auto"/>
          </w:tcPr>
          <w:p w:rsidR="00BE20F9" w:rsidRPr="00565468" w:rsidRDefault="00BE20F9" w:rsidP="00FC6BCC">
            <w:pPr>
              <w:rPr>
                <w:rFonts w:ascii="Tahoma" w:hAnsi="Tahoma"/>
                <w:sz w:val="32"/>
                <w:szCs w:val="32"/>
              </w:rPr>
            </w:pPr>
            <w:r w:rsidRPr="00565468">
              <w:rPr>
                <w:rFonts w:ascii="Tahoma" w:hAnsi="Tahoma"/>
                <w:sz w:val="32"/>
                <w:szCs w:val="32"/>
              </w:rPr>
              <w:t xml:space="preserve">Tue </w:t>
            </w:r>
            <w:r w:rsidR="00B058E8" w:rsidRPr="00565468">
              <w:rPr>
                <w:rFonts w:ascii="Tahoma" w:hAnsi="Tahoma"/>
                <w:sz w:val="32"/>
                <w:szCs w:val="32"/>
              </w:rPr>
              <w:t>24th</w:t>
            </w:r>
          </w:p>
        </w:tc>
        <w:tc>
          <w:tcPr>
            <w:tcW w:w="3544" w:type="dxa"/>
            <w:shd w:val="clear" w:color="auto" w:fill="auto"/>
          </w:tcPr>
          <w:p w:rsidR="00B058E8" w:rsidRPr="00565468" w:rsidRDefault="00B058E8" w:rsidP="00B058E8">
            <w:pPr>
              <w:rPr>
                <w:rFonts w:ascii="Tahoma" w:hAnsi="Tahoma"/>
              </w:rPr>
            </w:pPr>
            <w:r w:rsidRPr="00565468">
              <w:rPr>
                <w:rFonts w:ascii="Tahoma" w:hAnsi="Tahoma"/>
              </w:rPr>
              <w:t>The world around me – understanding the different realities in the countries</w:t>
            </w:r>
          </w:p>
          <w:p w:rsidR="00B058E8" w:rsidRPr="00565468" w:rsidRDefault="00B058E8" w:rsidP="00B058E8">
            <w:pPr>
              <w:rPr>
                <w:rFonts w:ascii="Tahoma" w:hAnsi="Tahoma"/>
              </w:rPr>
            </w:pPr>
          </w:p>
          <w:p w:rsidR="00B058E8" w:rsidRPr="00565468" w:rsidRDefault="00B058E8" w:rsidP="00B058E8">
            <w:pPr>
              <w:rPr>
                <w:rFonts w:ascii="Tahoma" w:hAnsi="Tahoma"/>
              </w:rPr>
            </w:pPr>
            <w:r w:rsidRPr="00565468">
              <w:rPr>
                <w:rFonts w:ascii="Tahoma" w:hAnsi="Tahoma"/>
              </w:rPr>
              <w:t>Dealing with cultural diversity, gender &amp; inclusion</w:t>
            </w:r>
          </w:p>
          <w:p w:rsidR="00B058E8" w:rsidRPr="00565468" w:rsidRDefault="00B058E8" w:rsidP="00B058E8">
            <w:pPr>
              <w:rPr>
                <w:rFonts w:ascii="Tahoma" w:hAnsi="Tahoma"/>
              </w:rPr>
            </w:pPr>
          </w:p>
          <w:p w:rsidR="00B058E8" w:rsidRPr="00565468" w:rsidRDefault="00B058E8" w:rsidP="00B058E8">
            <w:pPr>
              <w:rPr>
                <w:rFonts w:ascii="Tahoma" w:hAnsi="Tahoma"/>
              </w:rPr>
            </w:pPr>
            <w:r w:rsidRPr="00565468">
              <w:rPr>
                <w:rFonts w:ascii="Tahoma" w:hAnsi="Tahoma"/>
              </w:rPr>
              <w:t>mid-way evaluation</w:t>
            </w:r>
          </w:p>
          <w:p w:rsidR="00BE20F9" w:rsidRPr="00565468" w:rsidRDefault="00BE20F9" w:rsidP="00FC6BCC">
            <w:pPr>
              <w:rPr>
                <w:rFonts w:ascii="Tahoma" w:hAnsi="Tahoma"/>
              </w:rPr>
            </w:pPr>
          </w:p>
        </w:tc>
        <w:tc>
          <w:tcPr>
            <w:tcW w:w="4110" w:type="dxa"/>
            <w:shd w:val="clear" w:color="auto" w:fill="auto"/>
          </w:tcPr>
          <w:p w:rsidR="00B058E8" w:rsidRPr="00565468" w:rsidRDefault="00B058E8" w:rsidP="00B058E8">
            <w:pPr>
              <w:rPr>
                <w:rFonts w:ascii="Tahoma" w:hAnsi="Tahoma"/>
              </w:rPr>
            </w:pPr>
            <w:r w:rsidRPr="00565468">
              <w:rPr>
                <w:rFonts w:ascii="Tahoma" w:hAnsi="Tahoma"/>
              </w:rPr>
              <w:lastRenderedPageBreak/>
              <w:t>Free afternoon</w:t>
            </w:r>
          </w:p>
          <w:p w:rsidR="00B058E8" w:rsidRPr="00565468" w:rsidRDefault="00B058E8" w:rsidP="00B058E8">
            <w:pPr>
              <w:rPr>
                <w:rFonts w:ascii="Tahoma" w:hAnsi="Tahoma"/>
              </w:rPr>
            </w:pPr>
            <w:r w:rsidRPr="00565468">
              <w:rPr>
                <w:rFonts w:ascii="Tahoma" w:hAnsi="Tahoma"/>
              </w:rPr>
              <w:t xml:space="preserve">Possibilities to visit some local heritage facilities incl. </w:t>
            </w:r>
            <w:proofErr w:type="spellStart"/>
            <w:r w:rsidRPr="00565468">
              <w:rPr>
                <w:rFonts w:ascii="Tahoma" w:hAnsi="Tahoma"/>
              </w:rPr>
              <w:lastRenderedPageBreak/>
              <w:t>Tintern</w:t>
            </w:r>
            <w:proofErr w:type="spellEnd"/>
            <w:r w:rsidRPr="00565468">
              <w:rPr>
                <w:rFonts w:ascii="Tahoma" w:hAnsi="Tahoma"/>
              </w:rPr>
              <w:t xml:space="preserve"> Abbey, Hook Lighthouse, Loftus Hall.</w:t>
            </w:r>
          </w:p>
          <w:p w:rsidR="00BE20F9" w:rsidRPr="00565468" w:rsidRDefault="00B058E8" w:rsidP="00B058E8">
            <w:pPr>
              <w:rPr>
                <w:rFonts w:ascii="Tahoma" w:hAnsi="Tahoma"/>
                <w:sz w:val="32"/>
                <w:szCs w:val="32"/>
              </w:rPr>
            </w:pPr>
            <w:r w:rsidRPr="00565468">
              <w:rPr>
                <w:rFonts w:ascii="Tahoma" w:hAnsi="Tahoma"/>
              </w:rPr>
              <w:t>Or Wexford town</w:t>
            </w:r>
          </w:p>
        </w:tc>
        <w:tc>
          <w:tcPr>
            <w:tcW w:w="4536" w:type="dxa"/>
            <w:shd w:val="clear" w:color="auto" w:fill="auto"/>
          </w:tcPr>
          <w:p w:rsidR="00BE20F9" w:rsidRPr="00565468" w:rsidRDefault="00902A49" w:rsidP="00FC6BCC">
            <w:pPr>
              <w:rPr>
                <w:rFonts w:ascii="Tahoma" w:hAnsi="Tahoma"/>
              </w:rPr>
            </w:pPr>
            <w:r w:rsidRPr="00565468">
              <w:rPr>
                <w:rFonts w:ascii="Tahoma" w:hAnsi="Tahoma"/>
              </w:rPr>
              <w:lastRenderedPageBreak/>
              <w:t>Evening out!</w:t>
            </w:r>
          </w:p>
        </w:tc>
        <w:tc>
          <w:tcPr>
            <w:tcW w:w="284" w:type="dxa"/>
            <w:shd w:val="clear" w:color="auto" w:fill="auto"/>
          </w:tcPr>
          <w:p w:rsidR="00BE20F9" w:rsidRPr="00565468" w:rsidRDefault="00BE20F9" w:rsidP="00FC6BCC">
            <w:pPr>
              <w:rPr>
                <w:rFonts w:ascii="Tahoma" w:hAnsi="Tahoma"/>
                <w:sz w:val="32"/>
                <w:szCs w:val="32"/>
              </w:rPr>
            </w:pPr>
          </w:p>
        </w:tc>
      </w:tr>
      <w:tr w:rsidR="009F78F3" w:rsidRPr="00565468" w:rsidTr="00BE20F9">
        <w:tc>
          <w:tcPr>
            <w:tcW w:w="959" w:type="dxa"/>
            <w:shd w:val="clear" w:color="auto" w:fill="auto"/>
          </w:tcPr>
          <w:p w:rsidR="00BE20F9" w:rsidRPr="00565468" w:rsidRDefault="00CC3AF5" w:rsidP="00FC6BCC">
            <w:pPr>
              <w:rPr>
                <w:rFonts w:ascii="Tahoma" w:hAnsi="Tahoma"/>
                <w:sz w:val="32"/>
                <w:szCs w:val="32"/>
              </w:rPr>
            </w:pPr>
            <w:r w:rsidRPr="00565468">
              <w:rPr>
                <w:rFonts w:ascii="Tahoma" w:hAnsi="Tahoma"/>
                <w:sz w:val="32"/>
                <w:szCs w:val="32"/>
              </w:rPr>
              <w:lastRenderedPageBreak/>
              <w:t>Wed 25</w:t>
            </w:r>
            <w:r w:rsidR="00BE20F9" w:rsidRPr="00565468">
              <w:rPr>
                <w:rFonts w:ascii="Tahoma" w:hAnsi="Tahoma"/>
                <w:sz w:val="32"/>
                <w:szCs w:val="32"/>
              </w:rPr>
              <w:t>th</w:t>
            </w:r>
          </w:p>
        </w:tc>
        <w:tc>
          <w:tcPr>
            <w:tcW w:w="3544" w:type="dxa"/>
            <w:shd w:val="clear" w:color="auto" w:fill="auto"/>
          </w:tcPr>
          <w:p w:rsidR="00B058E8" w:rsidRPr="00565468" w:rsidRDefault="00B058E8" w:rsidP="00B058E8">
            <w:pPr>
              <w:rPr>
                <w:rFonts w:ascii="Tahoma" w:hAnsi="Tahoma"/>
              </w:rPr>
            </w:pPr>
            <w:r w:rsidRPr="00565468">
              <w:rPr>
                <w:rFonts w:ascii="Tahoma" w:hAnsi="Tahoma"/>
              </w:rPr>
              <w:t>Myself at the crossroad of leadership, gender, diversity &amp; inclusion</w:t>
            </w:r>
          </w:p>
          <w:p w:rsidR="00B058E8" w:rsidRPr="00565468" w:rsidRDefault="00B058E8" w:rsidP="00B058E8">
            <w:pPr>
              <w:rPr>
                <w:rFonts w:ascii="Tahoma" w:hAnsi="Tahoma"/>
              </w:rPr>
            </w:pPr>
          </w:p>
          <w:p w:rsidR="00B058E8" w:rsidRPr="00565468" w:rsidRDefault="00B058E8" w:rsidP="00B058E8">
            <w:pPr>
              <w:rPr>
                <w:rFonts w:ascii="Tahoma" w:hAnsi="Tahoma"/>
              </w:rPr>
            </w:pPr>
            <w:r w:rsidRPr="00565468">
              <w:rPr>
                <w:rFonts w:ascii="Tahoma" w:hAnsi="Tahoma"/>
              </w:rPr>
              <w:t>Current Situation and future</w:t>
            </w:r>
          </w:p>
          <w:p w:rsidR="00B058E8" w:rsidRPr="00565468" w:rsidRDefault="00B058E8" w:rsidP="00B058E8">
            <w:pPr>
              <w:rPr>
                <w:rFonts w:ascii="Tahoma" w:hAnsi="Tahoma"/>
              </w:rPr>
            </w:pPr>
          </w:p>
          <w:p w:rsidR="00BE20F9" w:rsidRPr="00565468" w:rsidRDefault="00B058E8" w:rsidP="00B058E8">
            <w:pPr>
              <w:rPr>
                <w:rFonts w:ascii="Tahoma" w:hAnsi="Tahoma"/>
                <w:sz w:val="32"/>
                <w:szCs w:val="32"/>
              </w:rPr>
            </w:pPr>
            <w:r w:rsidRPr="00565468">
              <w:rPr>
                <w:rFonts w:ascii="Tahoma" w:hAnsi="Tahoma"/>
              </w:rPr>
              <w:t>Leadership skills to increase the mobility of unemployed/socially excluded young people</w:t>
            </w:r>
          </w:p>
        </w:tc>
        <w:tc>
          <w:tcPr>
            <w:tcW w:w="4110" w:type="dxa"/>
            <w:shd w:val="clear" w:color="auto" w:fill="auto"/>
          </w:tcPr>
          <w:p w:rsidR="00F87BC6" w:rsidRPr="00565468" w:rsidRDefault="00F87BC6" w:rsidP="00F87BC6">
            <w:pPr>
              <w:rPr>
                <w:rFonts w:ascii="Tahoma" w:hAnsi="Tahoma"/>
              </w:rPr>
            </w:pPr>
            <w:r w:rsidRPr="00565468">
              <w:rPr>
                <w:rFonts w:ascii="Tahoma" w:hAnsi="Tahoma"/>
              </w:rPr>
              <w:t xml:space="preserve">Resourcing myself 1: </w:t>
            </w:r>
          </w:p>
          <w:p w:rsidR="00F87BC6" w:rsidRPr="00565468" w:rsidRDefault="00F87BC6" w:rsidP="00F87BC6">
            <w:pPr>
              <w:rPr>
                <w:rFonts w:ascii="Tahoma" w:hAnsi="Tahoma"/>
              </w:rPr>
            </w:pPr>
            <w:r w:rsidRPr="00565468">
              <w:rPr>
                <w:rFonts w:ascii="Tahoma" w:hAnsi="Tahoma"/>
              </w:rPr>
              <w:t>Coaching conversation</w:t>
            </w:r>
          </w:p>
          <w:p w:rsidR="00F87BC6" w:rsidRPr="00565468" w:rsidRDefault="00F87BC6" w:rsidP="00F87BC6">
            <w:pPr>
              <w:rPr>
                <w:rFonts w:ascii="Tahoma" w:hAnsi="Tahoma"/>
              </w:rPr>
            </w:pPr>
            <w:r w:rsidRPr="00565468">
              <w:rPr>
                <w:rFonts w:ascii="Tahoma" w:hAnsi="Tahoma"/>
              </w:rPr>
              <w:t>Active Listening</w:t>
            </w:r>
          </w:p>
          <w:p w:rsidR="00F87BC6" w:rsidRPr="00565468" w:rsidRDefault="00F87BC6" w:rsidP="00F87BC6">
            <w:pPr>
              <w:rPr>
                <w:rFonts w:ascii="Tahoma" w:hAnsi="Tahoma"/>
              </w:rPr>
            </w:pPr>
            <w:r w:rsidRPr="00565468">
              <w:rPr>
                <w:rFonts w:ascii="Tahoma" w:hAnsi="Tahoma"/>
              </w:rPr>
              <w:t>Asking questions</w:t>
            </w:r>
          </w:p>
          <w:p w:rsidR="00BE20F9" w:rsidRPr="00565468" w:rsidRDefault="00BE20F9" w:rsidP="00FC6BCC">
            <w:pPr>
              <w:rPr>
                <w:rFonts w:ascii="Tahoma" w:hAnsi="Tahoma"/>
                <w:sz w:val="32"/>
                <w:szCs w:val="32"/>
              </w:rPr>
            </w:pPr>
          </w:p>
          <w:p w:rsidR="00F87BC6" w:rsidRPr="00565468" w:rsidRDefault="00F87BC6" w:rsidP="00F87BC6">
            <w:pPr>
              <w:rPr>
                <w:rFonts w:ascii="Tahoma" w:hAnsi="Tahoma"/>
              </w:rPr>
            </w:pPr>
            <w:r w:rsidRPr="00565468">
              <w:rPr>
                <w:rFonts w:ascii="Tahoma" w:hAnsi="Tahoma"/>
              </w:rPr>
              <w:t>Presentation from a life/ learning coach-</w:t>
            </w:r>
          </w:p>
          <w:p w:rsidR="00F87BC6" w:rsidRPr="00565468" w:rsidRDefault="00F87BC6" w:rsidP="00F87BC6">
            <w:pPr>
              <w:rPr>
                <w:rFonts w:ascii="Tahoma" w:hAnsi="Tahoma"/>
                <w:sz w:val="32"/>
                <w:szCs w:val="32"/>
              </w:rPr>
            </w:pPr>
            <w:r w:rsidRPr="00565468">
              <w:rPr>
                <w:rFonts w:ascii="Tahoma" w:hAnsi="Tahoma"/>
              </w:rPr>
              <w:t>approach with 7 key-elements of coaching.</w:t>
            </w:r>
          </w:p>
        </w:tc>
        <w:tc>
          <w:tcPr>
            <w:tcW w:w="4536" w:type="dxa"/>
            <w:shd w:val="clear" w:color="auto" w:fill="auto"/>
          </w:tcPr>
          <w:p w:rsidR="00BE20F9" w:rsidRPr="00565468" w:rsidRDefault="00CC3AF5" w:rsidP="00FC6BCC">
            <w:pPr>
              <w:rPr>
                <w:rFonts w:ascii="Tahoma" w:hAnsi="Tahoma"/>
              </w:rPr>
            </w:pPr>
            <w:r w:rsidRPr="00565468">
              <w:rPr>
                <w:rFonts w:ascii="Tahoma" w:hAnsi="Tahoma"/>
              </w:rPr>
              <w:t>Movie night</w:t>
            </w:r>
          </w:p>
        </w:tc>
        <w:tc>
          <w:tcPr>
            <w:tcW w:w="284" w:type="dxa"/>
            <w:shd w:val="clear" w:color="auto" w:fill="auto"/>
          </w:tcPr>
          <w:p w:rsidR="00BE20F9" w:rsidRPr="00565468" w:rsidRDefault="00BE20F9" w:rsidP="00FC6BCC">
            <w:pPr>
              <w:rPr>
                <w:rFonts w:ascii="Tahoma" w:hAnsi="Tahoma"/>
                <w:sz w:val="32"/>
                <w:szCs w:val="32"/>
              </w:rPr>
            </w:pPr>
          </w:p>
        </w:tc>
      </w:tr>
      <w:tr w:rsidR="009F78F3" w:rsidRPr="00565468" w:rsidTr="00BE20F9">
        <w:tc>
          <w:tcPr>
            <w:tcW w:w="959" w:type="dxa"/>
            <w:shd w:val="clear" w:color="auto" w:fill="auto"/>
          </w:tcPr>
          <w:p w:rsidR="00BE20F9" w:rsidRPr="00565468" w:rsidRDefault="00CC3AF5" w:rsidP="00FC6BCC">
            <w:pPr>
              <w:rPr>
                <w:rFonts w:ascii="Tahoma" w:hAnsi="Tahoma"/>
                <w:sz w:val="32"/>
                <w:szCs w:val="32"/>
              </w:rPr>
            </w:pPr>
            <w:proofErr w:type="spellStart"/>
            <w:r w:rsidRPr="00565468">
              <w:rPr>
                <w:rFonts w:ascii="Tahoma" w:hAnsi="Tahoma"/>
                <w:sz w:val="32"/>
                <w:szCs w:val="32"/>
              </w:rPr>
              <w:t>Thur</w:t>
            </w:r>
            <w:proofErr w:type="spellEnd"/>
            <w:r w:rsidRPr="00565468">
              <w:rPr>
                <w:rFonts w:ascii="Tahoma" w:hAnsi="Tahoma"/>
                <w:sz w:val="32"/>
                <w:szCs w:val="32"/>
              </w:rPr>
              <w:t xml:space="preserve"> 26</w:t>
            </w:r>
            <w:r w:rsidR="00BE20F9" w:rsidRPr="00565468">
              <w:rPr>
                <w:rFonts w:ascii="Tahoma" w:hAnsi="Tahoma"/>
                <w:sz w:val="32"/>
                <w:szCs w:val="32"/>
              </w:rPr>
              <w:t>th</w:t>
            </w:r>
          </w:p>
        </w:tc>
        <w:tc>
          <w:tcPr>
            <w:tcW w:w="3544" w:type="dxa"/>
            <w:shd w:val="clear" w:color="auto" w:fill="auto"/>
          </w:tcPr>
          <w:p w:rsidR="00CC3AF5" w:rsidRPr="00565468" w:rsidRDefault="00CC3AF5" w:rsidP="00CC3AF5">
            <w:pPr>
              <w:rPr>
                <w:rFonts w:ascii="Tahoma" w:hAnsi="Tahoma"/>
              </w:rPr>
            </w:pPr>
            <w:r w:rsidRPr="00565468">
              <w:rPr>
                <w:rFonts w:ascii="Tahoma" w:hAnsi="Tahoma"/>
              </w:rPr>
              <w:t xml:space="preserve">Resourcing myself 2: </w:t>
            </w:r>
          </w:p>
          <w:p w:rsidR="00CC3AF5" w:rsidRPr="00565468" w:rsidRDefault="00CC3AF5" w:rsidP="00CC3AF5">
            <w:pPr>
              <w:rPr>
                <w:rFonts w:ascii="Tahoma" w:hAnsi="Tahoma"/>
              </w:rPr>
            </w:pPr>
          </w:p>
          <w:p w:rsidR="00CC3AF5" w:rsidRPr="00565468" w:rsidRDefault="00CC3AF5" w:rsidP="00CC3AF5">
            <w:pPr>
              <w:rPr>
                <w:rFonts w:ascii="Tahoma" w:hAnsi="Tahoma"/>
              </w:rPr>
            </w:pPr>
            <w:r w:rsidRPr="00565468">
              <w:rPr>
                <w:rFonts w:ascii="Tahoma" w:hAnsi="Tahoma"/>
              </w:rPr>
              <w:t>Giving Feedback</w:t>
            </w:r>
          </w:p>
          <w:p w:rsidR="00BE20F9" w:rsidRPr="00565468" w:rsidRDefault="00CC3AF5" w:rsidP="00CC3AF5">
            <w:pPr>
              <w:rPr>
                <w:rFonts w:ascii="Tahoma" w:hAnsi="Tahoma"/>
              </w:rPr>
            </w:pPr>
            <w:r w:rsidRPr="00565468">
              <w:rPr>
                <w:rFonts w:ascii="Tahoma" w:hAnsi="Tahoma"/>
              </w:rPr>
              <w:t>Taking decisions</w:t>
            </w:r>
          </w:p>
          <w:p w:rsidR="00564312" w:rsidRPr="00565468" w:rsidRDefault="00564312" w:rsidP="00CC3AF5">
            <w:pPr>
              <w:rPr>
                <w:rFonts w:ascii="Tahoma" w:hAnsi="Tahoma"/>
              </w:rPr>
            </w:pPr>
          </w:p>
          <w:p w:rsidR="00564312" w:rsidRPr="00565468" w:rsidRDefault="00564312" w:rsidP="00CC3AF5">
            <w:pPr>
              <w:rPr>
                <w:rFonts w:ascii="Tahoma" w:hAnsi="Tahoma"/>
                <w:sz w:val="32"/>
                <w:szCs w:val="32"/>
              </w:rPr>
            </w:pPr>
            <w:r w:rsidRPr="00565468">
              <w:rPr>
                <w:rFonts w:ascii="Tahoma" w:hAnsi="Tahoma"/>
              </w:rPr>
              <w:t>Activity on giving feedback including elements of Rosenberg’s theory of non-violent communication. The frame is working in trios and giving feedback in a work related situation.</w:t>
            </w:r>
          </w:p>
        </w:tc>
        <w:tc>
          <w:tcPr>
            <w:tcW w:w="4110" w:type="dxa"/>
            <w:shd w:val="clear" w:color="auto" w:fill="auto"/>
          </w:tcPr>
          <w:p w:rsidR="00EC093E" w:rsidRPr="00565468" w:rsidRDefault="00EC093E" w:rsidP="00EC093E">
            <w:pPr>
              <w:rPr>
                <w:rFonts w:ascii="Tahoma" w:hAnsi="Tahoma"/>
              </w:rPr>
            </w:pPr>
            <w:r w:rsidRPr="00565468">
              <w:rPr>
                <w:rFonts w:ascii="Tahoma" w:hAnsi="Tahoma"/>
              </w:rPr>
              <w:t>Being agent of change</w:t>
            </w:r>
          </w:p>
          <w:p w:rsidR="00BE20F9" w:rsidRPr="00565468" w:rsidRDefault="00EC093E" w:rsidP="00EC093E">
            <w:pPr>
              <w:rPr>
                <w:rFonts w:ascii="Tahoma" w:hAnsi="Tahoma"/>
              </w:rPr>
            </w:pPr>
            <w:r w:rsidRPr="00565468">
              <w:rPr>
                <w:rFonts w:ascii="Tahoma" w:hAnsi="Tahoma"/>
              </w:rPr>
              <w:t>Finding new ways to deal with challenges in my own surrounding focusing on the topics of the training – leadership, diversity, inclusion &amp; equality.</w:t>
            </w:r>
          </w:p>
          <w:p w:rsidR="00EC093E" w:rsidRPr="00565468" w:rsidRDefault="00EC093E" w:rsidP="00EC093E">
            <w:pPr>
              <w:rPr>
                <w:rFonts w:ascii="Tahoma" w:hAnsi="Tahoma"/>
              </w:rPr>
            </w:pPr>
            <w:r w:rsidRPr="00565468">
              <w:rPr>
                <w:rFonts w:ascii="Tahoma" w:hAnsi="Tahoma"/>
              </w:rPr>
              <w:t>Using ‘Theatre of the Oppressed’</w:t>
            </w:r>
          </w:p>
        </w:tc>
        <w:tc>
          <w:tcPr>
            <w:tcW w:w="4536" w:type="dxa"/>
            <w:shd w:val="clear" w:color="auto" w:fill="auto"/>
          </w:tcPr>
          <w:p w:rsidR="00BE20F9" w:rsidRPr="00565468" w:rsidRDefault="00BE20F9" w:rsidP="00FC6BCC">
            <w:pPr>
              <w:rPr>
                <w:rFonts w:ascii="Tahoma" w:hAnsi="Tahoma"/>
              </w:rPr>
            </w:pPr>
            <w:r w:rsidRPr="00565468">
              <w:rPr>
                <w:rFonts w:ascii="Tahoma" w:hAnsi="Tahoma"/>
              </w:rPr>
              <w:t>reflection time with mentor) In group and alone. (before Dinner)</w:t>
            </w:r>
          </w:p>
          <w:p w:rsidR="00BE20F9" w:rsidRPr="00565468" w:rsidRDefault="00BE20F9" w:rsidP="00FC6BCC">
            <w:pPr>
              <w:rPr>
                <w:rFonts w:ascii="Tahoma" w:hAnsi="Tahoma"/>
                <w:sz w:val="32"/>
                <w:szCs w:val="32"/>
              </w:rPr>
            </w:pPr>
          </w:p>
          <w:p w:rsidR="00EC093E" w:rsidRPr="00565468" w:rsidRDefault="00EC093E" w:rsidP="00FC6BCC">
            <w:pPr>
              <w:rPr>
                <w:rFonts w:ascii="Tahoma" w:hAnsi="Tahoma"/>
              </w:rPr>
            </w:pPr>
            <w:r w:rsidRPr="00565468">
              <w:rPr>
                <w:rFonts w:ascii="Tahoma" w:hAnsi="Tahoma"/>
              </w:rPr>
              <w:t xml:space="preserve">Open evening </w:t>
            </w:r>
          </w:p>
        </w:tc>
        <w:tc>
          <w:tcPr>
            <w:tcW w:w="284" w:type="dxa"/>
            <w:shd w:val="clear" w:color="auto" w:fill="auto"/>
          </w:tcPr>
          <w:p w:rsidR="00BE20F9" w:rsidRPr="00565468" w:rsidRDefault="00BE20F9" w:rsidP="00FC6BCC">
            <w:pPr>
              <w:rPr>
                <w:rFonts w:ascii="Tahoma" w:hAnsi="Tahoma"/>
                <w:sz w:val="32"/>
                <w:szCs w:val="32"/>
              </w:rPr>
            </w:pPr>
          </w:p>
        </w:tc>
      </w:tr>
      <w:tr w:rsidR="009F78F3" w:rsidRPr="00565468" w:rsidTr="00BE20F9">
        <w:tc>
          <w:tcPr>
            <w:tcW w:w="959" w:type="dxa"/>
            <w:shd w:val="clear" w:color="auto" w:fill="auto"/>
          </w:tcPr>
          <w:p w:rsidR="00BE20F9" w:rsidRPr="00565468" w:rsidRDefault="00CC3AF5" w:rsidP="00FC6BCC">
            <w:pPr>
              <w:rPr>
                <w:rFonts w:ascii="Tahoma" w:hAnsi="Tahoma"/>
                <w:sz w:val="32"/>
                <w:szCs w:val="32"/>
              </w:rPr>
            </w:pPr>
            <w:r w:rsidRPr="00565468">
              <w:rPr>
                <w:rFonts w:ascii="Tahoma" w:hAnsi="Tahoma"/>
                <w:sz w:val="32"/>
                <w:szCs w:val="32"/>
              </w:rPr>
              <w:t>Fri 27</w:t>
            </w:r>
            <w:r w:rsidR="00BE20F9" w:rsidRPr="00565468">
              <w:rPr>
                <w:rFonts w:ascii="Tahoma" w:hAnsi="Tahoma"/>
                <w:sz w:val="32"/>
                <w:szCs w:val="32"/>
              </w:rPr>
              <w:t>th</w:t>
            </w:r>
          </w:p>
        </w:tc>
        <w:tc>
          <w:tcPr>
            <w:tcW w:w="3544" w:type="dxa"/>
            <w:shd w:val="clear" w:color="auto" w:fill="auto"/>
          </w:tcPr>
          <w:p w:rsidR="00EC093E" w:rsidRPr="00565468" w:rsidRDefault="00EC093E" w:rsidP="00EC093E">
            <w:pPr>
              <w:rPr>
                <w:rFonts w:ascii="Tahoma" w:hAnsi="Tahoma"/>
              </w:rPr>
            </w:pPr>
            <w:r w:rsidRPr="00565468">
              <w:rPr>
                <w:rFonts w:ascii="Tahoma" w:hAnsi="Tahoma"/>
              </w:rPr>
              <w:t>Taking action: Understanding myself &amp; moving forward</w:t>
            </w:r>
          </w:p>
          <w:p w:rsidR="00EC093E" w:rsidRPr="00565468" w:rsidRDefault="00EC093E" w:rsidP="00EC093E">
            <w:pPr>
              <w:rPr>
                <w:rFonts w:ascii="Tahoma" w:hAnsi="Tahoma"/>
              </w:rPr>
            </w:pPr>
          </w:p>
          <w:p w:rsidR="00EC093E" w:rsidRPr="00565468" w:rsidRDefault="00EC093E" w:rsidP="00EC093E">
            <w:pPr>
              <w:rPr>
                <w:rFonts w:ascii="Tahoma" w:hAnsi="Tahoma"/>
              </w:rPr>
            </w:pPr>
            <w:r w:rsidRPr="00565468">
              <w:rPr>
                <w:rFonts w:ascii="Tahoma" w:hAnsi="Tahoma"/>
              </w:rPr>
              <w:t>How to be inclusive in your own environment</w:t>
            </w:r>
          </w:p>
          <w:p w:rsidR="00EC093E" w:rsidRPr="00565468" w:rsidRDefault="00EC093E" w:rsidP="00EC093E">
            <w:pPr>
              <w:rPr>
                <w:rFonts w:ascii="Tahoma" w:hAnsi="Tahoma"/>
              </w:rPr>
            </w:pPr>
          </w:p>
          <w:p w:rsidR="00EC093E" w:rsidRPr="00565468" w:rsidRDefault="00EC093E" w:rsidP="00EC093E">
            <w:pPr>
              <w:rPr>
                <w:rFonts w:ascii="Tahoma" w:hAnsi="Tahoma"/>
              </w:rPr>
            </w:pPr>
            <w:r w:rsidRPr="00565468">
              <w:rPr>
                <w:rFonts w:ascii="Tahoma" w:hAnsi="Tahoma"/>
              </w:rPr>
              <w:t>What to take home &amp; what to leave</w:t>
            </w:r>
          </w:p>
          <w:p w:rsidR="00EC093E" w:rsidRPr="00565468" w:rsidRDefault="00EC093E" w:rsidP="00EC093E">
            <w:pPr>
              <w:rPr>
                <w:rFonts w:ascii="Tahoma" w:hAnsi="Tahoma"/>
              </w:rPr>
            </w:pPr>
          </w:p>
          <w:p w:rsidR="00BE20F9" w:rsidRPr="00565468" w:rsidRDefault="00EC093E" w:rsidP="00EC093E">
            <w:pPr>
              <w:rPr>
                <w:rFonts w:ascii="Tahoma" w:hAnsi="Tahoma"/>
              </w:rPr>
            </w:pPr>
            <w:r w:rsidRPr="00565468">
              <w:rPr>
                <w:rFonts w:ascii="Tahoma" w:hAnsi="Tahoma"/>
              </w:rPr>
              <w:t>Partnership building in the Erasmus + programme</w:t>
            </w:r>
          </w:p>
          <w:p w:rsidR="00EC093E" w:rsidRPr="00565468" w:rsidRDefault="00EC093E" w:rsidP="00EC093E">
            <w:pPr>
              <w:rPr>
                <w:rFonts w:ascii="Tahoma" w:hAnsi="Tahoma"/>
              </w:rPr>
            </w:pPr>
          </w:p>
          <w:p w:rsidR="00EC093E" w:rsidRPr="00565468" w:rsidRDefault="00EC093E" w:rsidP="00EC093E">
            <w:pPr>
              <w:rPr>
                <w:rFonts w:ascii="Tahoma" w:hAnsi="Tahoma"/>
                <w:sz w:val="32"/>
                <w:szCs w:val="32"/>
              </w:rPr>
            </w:pPr>
          </w:p>
        </w:tc>
        <w:tc>
          <w:tcPr>
            <w:tcW w:w="4110" w:type="dxa"/>
            <w:shd w:val="clear" w:color="auto" w:fill="auto"/>
          </w:tcPr>
          <w:p w:rsidR="00EC093E" w:rsidRPr="00565468" w:rsidRDefault="00EC093E" w:rsidP="00EC093E">
            <w:pPr>
              <w:rPr>
                <w:rFonts w:ascii="Tahoma" w:hAnsi="Tahoma"/>
              </w:rPr>
            </w:pPr>
            <w:proofErr w:type="spellStart"/>
            <w:r w:rsidRPr="00565468">
              <w:rPr>
                <w:rFonts w:ascii="Tahoma" w:hAnsi="Tahoma"/>
              </w:rPr>
              <w:t>Youthpass</w:t>
            </w:r>
            <w:proofErr w:type="spellEnd"/>
          </w:p>
          <w:p w:rsidR="00EC093E" w:rsidRPr="00565468" w:rsidRDefault="00EC093E" w:rsidP="00EC093E">
            <w:pPr>
              <w:rPr>
                <w:rFonts w:ascii="Tahoma" w:hAnsi="Tahoma"/>
              </w:rPr>
            </w:pPr>
          </w:p>
          <w:p w:rsidR="00EC093E" w:rsidRPr="00565468" w:rsidRDefault="00EC093E" w:rsidP="00EC093E">
            <w:pPr>
              <w:rPr>
                <w:rFonts w:ascii="Tahoma" w:hAnsi="Tahoma"/>
              </w:rPr>
            </w:pPr>
            <w:r w:rsidRPr="00565468">
              <w:rPr>
                <w:rFonts w:ascii="Tahoma" w:hAnsi="Tahoma"/>
              </w:rPr>
              <w:t xml:space="preserve">Dissemination of the training </w:t>
            </w:r>
            <w:r w:rsidR="00902A49" w:rsidRPr="00565468">
              <w:rPr>
                <w:rFonts w:ascii="Tahoma" w:hAnsi="Tahoma"/>
              </w:rPr>
              <w:t xml:space="preserve">+ making plans for when the participants </w:t>
            </w:r>
            <w:r w:rsidRPr="00565468">
              <w:rPr>
                <w:rFonts w:ascii="Tahoma" w:hAnsi="Tahoma"/>
              </w:rPr>
              <w:t>return to their projects!</w:t>
            </w:r>
          </w:p>
          <w:p w:rsidR="00BE20F9" w:rsidRPr="00565468" w:rsidRDefault="00BE20F9" w:rsidP="00EC093E">
            <w:pPr>
              <w:rPr>
                <w:rFonts w:ascii="Tahoma" w:hAnsi="Tahoma"/>
                <w:sz w:val="32"/>
                <w:szCs w:val="32"/>
              </w:rPr>
            </w:pPr>
          </w:p>
          <w:p w:rsidR="00EC093E" w:rsidRPr="00565468" w:rsidRDefault="00EC093E" w:rsidP="00EC093E">
            <w:pPr>
              <w:rPr>
                <w:rFonts w:ascii="Tahoma" w:hAnsi="Tahoma"/>
                <w:sz w:val="32"/>
                <w:szCs w:val="32"/>
              </w:rPr>
            </w:pPr>
            <w:r w:rsidRPr="00565468">
              <w:rPr>
                <w:rFonts w:ascii="Tahoma" w:hAnsi="Tahoma"/>
              </w:rPr>
              <w:t>Evaluation</w:t>
            </w:r>
          </w:p>
        </w:tc>
        <w:tc>
          <w:tcPr>
            <w:tcW w:w="4536" w:type="dxa"/>
            <w:shd w:val="clear" w:color="auto" w:fill="auto"/>
          </w:tcPr>
          <w:p w:rsidR="00BE20F9" w:rsidRPr="00565468" w:rsidRDefault="00BE20F9" w:rsidP="00FC6BCC">
            <w:pPr>
              <w:rPr>
                <w:rFonts w:ascii="Tahoma" w:hAnsi="Tahoma"/>
                <w:sz w:val="32"/>
                <w:szCs w:val="32"/>
              </w:rPr>
            </w:pPr>
            <w:r w:rsidRPr="00565468">
              <w:rPr>
                <w:rFonts w:ascii="Tahoma" w:hAnsi="Tahoma"/>
              </w:rPr>
              <w:t>Last evening Party hosted by all the participants!</w:t>
            </w:r>
          </w:p>
        </w:tc>
        <w:tc>
          <w:tcPr>
            <w:tcW w:w="284" w:type="dxa"/>
            <w:shd w:val="clear" w:color="auto" w:fill="auto"/>
          </w:tcPr>
          <w:p w:rsidR="00BE20F9" w:rsidRPr="00565468" w:rsidRDefault="00BE20F9" w:rsidP="00FC6BCC">
            <w:pPr>
              <w:rPr>
                <w:rFonts w:ascii="Tahoma" w:hAnsi="Tahoma"/>
                <w:sz w:val="32"/>
                <w:szCs w:val="32"/>
              </w:rPr>
            </w:pPr>
          </w:p>
        </w:tc>
      </w:tr>
      <w:tr w:rsidR="009F78F3" w:rsidRPr="00565468" w:rsidTr="00BE20F9">
        <w:tc>
          <w:tcPr>
            <w:tcW w:w="959" w:type="dxa"/>
            <w:shd w:val="clear" w:color="auto" w:fill="auto"/>
          </w:tcPr>
          <w:p w:rsidR="00BE20F9" w:rsidRPr="00565468" w:rsidRDefault="00BE20F9" w:rsidP="00FC6BCC">
            <w:pPr>
              <w:rPr>
                <w:rFonts w:ascii="Tahoma" w:hAnsi="Tahoma"/>
                <w:sz w:val="32"/>
                <w:szCs w:val="32"/>
              </w:rPr>
            </w:pPr>
            <w:r w:rsidRPr="00565468">
              <w:rPr>
                <w:rFonts w:ascii="Tahoma" w:hAnsi="Tahoma"/>
                <w:sz w:val="32"/>
                <w:szCs w:val="32"/>
              </w:rPr>
              <w:t xml:space="preserve">Sat </w:t>
            </w:r>
          </w:p>
        </w:tc>
        <w:tc>
          <w:tcPr>
            <w:tcW w:w="3544" w:type="dxa"/>
            <w:shd w:val="clear" w:color="auto" w:fill="auto"/>
          </w:tcPr>
          <w:p w:rsidR="00BE20F9" w:rsidRPr="00565468" w:rsidRDefault="00CC3AF5" w:rsidP="00FC6BCC">
            <w:pPr>
              <w:rPr>
                <w:rFonts w:ascii="Tahoma" w:hAnsi="Tahoma"/>
                <w:sz w:val="32"/>
                <w:szCs w:val="32"/>
              </w:rPr>
            </w:pPr>
            <w:r w:rsidRPr="00565468">
              <w:rPr>
                <w:rFonts w:ascii="Tahoma" w:hAnsi="Tahoma"/>
              </w:rPr>
              <w:t>28</w:t>
            </w:r>
            <w:r w:rsidR="00BE20F9" w:rsidRPr="00565468">
              <w:rPr>
                <w:rFonts w:ascii="Tahoma" w:hAnsi="Tahoma"/>
                <w:vertAlign w:val="superscript"/>
              </w:rPr>
              <w:t>th</w:t>
            </w:r>
            <w:r w:rsidR="00BE20F9" w:rsidRPr="00565468">
              <w:rPr>
                <w:rFonts w:ascii="Tahoma" w:hAnsi="Tahoma"/>
              </w:rPr>
              <w:t xml:space="preserve"> Departure day</w:t>
            </w:r>
          </w:p>
        </w:tc>
        <w:tc>
          <w:tcPr>
            <w:tcW w:w="4110" w:type="dxa"/>
            <w:shd w:val="clear" w:color="auto" w:fill="auto"/>
          </w:tcPr>
          <w:p w:rsidR="00BE20F9" w:rsidRPr="00565468" w:rsidRDefault="00BE20F9" w:rsidP="00FC6BCC">
            <w:pPr>
              <w:rPr>
                <w:rFonts w:ascii="Tahoma" w:hAnsi="Tahoma"/>
                <w:sz w:val="32"/>
                <w:szCs w:val="32"/>
              </w:rPr>
            </w:pPr>
          </w:p>
        </w:tc>
        <w:tc>
          <w:tcPr>
            <w:tcW w:w="4536" w:type="dxa"/>
            <w:shd w:val="clear" w:color="auto" w:fill="auto"/>
          </w:tcPr>
          <w:p w:rsidR="00BE20F9" w:rsidRPr="00565468" w:rsidRDefault="00BE20F9" w:rsidP="00FC6BCC">
            <w:pPr>
              <w:rPr>
                <w:rFonts w:ascii="Tahoma" w:hAnsi="Tahoma"/>
                <w:sz w:val="32"/>
                <w:szCs w:val="32"/>
              </w:rPr>
            </w:pPr>
          </w:p>
        </w:tc>
        <w:tc>
          <w:tcPr>
            <w:tcW w:w="284" w:type="dxa"/>
            <w:shd w:val="clear" w:color="auto" w:fill="auto"/>
          </w:tcPr>
          <w:p w:rsidR="00BE20F9" w:rsidRPr="00565468" w:rsidRDefault="00BE20F9" w:rsidP="00FC6BCC">
            <w:pPr>
              <w:rPr>
                <w:rFonts w:ascii="Tahoma" w:hAnsi="Tahoma"/>
                <w:sz w:val="32"/>
                <w:szCs w:val="32"/>
              </w:rPr>
            </w:pPr>
          </w:p>
        </w:tc>
      </w:tr>
    </w:tbl>
    <w:p w:rsidR="00BF2685" w:rsidRPr="00565468" w:rsidRDefault="00BF2685" w:rsidP="00B068DA">
      <w:pPr>
        <w:spacing w:before="100" w:beforeAutospacing="1" w:after="100" w:afterAutospacing="1"/>
        <w:rPr>
          <w:rFonts w:ascii="Tahoma" w:hAnsi="Tahoma"/>
          <w:i/>
        </w:rPr>
      </w:pPr>
    </w:p>
    <w:p w:rsidR="00B068DA" w:rsidRPr="00565468" w:rsidRDefault="00B068DA" w:rsidP="00B068DA">
      <w:pPr>
        <w:widowControl w:val="0"/>
        <w:autoSpaceDE w:val="0"/>
        <w:autoSpaceDN w:val="0"/>
        <w:adjustRightInd w:val="0"/>
        <w:spacing w:after="120"/>
        <w:jc w:val="both"/>
        <w:rPr>
          <w:rFonts w:ascii="Tahoma" w:hAnsi="Tahoma"/>
          <w:szCs w:val="20"/>
          <w:lang w:eastAsia="es-ES_tradnl"/>
        </w:rPr>
      </w:pPr>
    </w:p>
    <w:p w:rsidR="00AE5FFC" w:rsidRPr="00565468" w:rsidRDefault="00AE5FFC" w:rsidP="00AE5FFC">
      <w:pPr>
        <w:rPr>
          <w:rFonts w:ascii="Tahoma" w:hAnsi="Tahoma"/>
          <w:lang w:val="ga-IE"/>
        </w:rPr>
      </w:pPr>
    </w:p>
    <w:p w:rsidR="00AE5FFC" w:rsidRPr="00565468" w:rsidRDefault="00AE5FFC" w:rsidP="00AE5FFC">
      <w:pPr>
        <w:rPr>
          <w:rFonts w:ascii="Tahoma" w:hAnsi="Tahoma"/>
        </w:rPr>
      </w:pPr>
    </w:p>
    <w:p w:rsidR="00AE5FFC" w:rsidRPr="00565468" w:rsidRDefault="00AE5FFC" w:rsidP="00AE5FFC">
      <w:pPr>
        <w:rPr>
          <w:rFonts w:ascii="Tahoma" w:hAnsi="Tahoma"/>
        </w:rPr>
      </w:pPr>
    </w:p>
    <w:p w:rsidR="00AE5FFC" w:rsidRPr="00565468" w:rsidRDefault="00AE5FFC" w:rsidP="00AE5FFC">
      <w:pPr>
        <w:rPr>
          <w:rFonts w:ascii="Tahoma" w:hAnsi="Tahoma"/>
        </w:rPr>
      </w:pPr>
    </w:p>
    <w:p w:rsidR="00AE5FFC" w:rsidRPr="00565468" w:rsidRDefault="00AE5FFC" w:rsidP="00AE5FFC">
      <w:pPr>
        <w:rPr>
          <w:rFonts w:ascii="Tahoma" w:hAnsi="Tahoma"/>
          <w:lang w:val="ga-IE"/>
        </w:rPr>
      </w:pPr>
    </w:p>
    <w:p w:rsidR="001D2B35" w:rsidRPr="00565468" w:rsidRDefault="001D2B35" w:rsidP="00AE5FFC">
      <w:pPr>
        <w:rPr>
          <w:rFonts w:ascii="Tahoma" w:hAnsi="Tahoma"/>
          <w:lang w:val="ga-IE"/>
        </w:rPr>
      </w:pPr>
    </w:p>
    <w:sectPr w:rsidR="001D2B35" w:rsidRPr="00565468" w:rsidSect="001D2B35">
      <w:headerReference w:type="even" r:id="rId13"/>
      <w:headerReference w:type="default" r:id="rId14"/>
      <w:pgSz w:w="11900" w:h="16840"/>
      <w:pgMar w:top="709" w:right="1800" w:bottom="709"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0C" w:rsidRDefault="00C11B0C">
      <w:r>
        <w:separator/>
      </w:r>
    </w:p>
  </w:endnote>
  <w:endnote w:type="continuationSeparator" w:id="0">
    <w:p w:rsidR="00C11B0C" w:rsidRDefault="00C11B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venir Black">
    <w:altName w:val="Trebuchet MS"/>
    <w:charset w:val="00"/>
    <w:family w:val="auto"/>
    <w:pitch w:val="variable"/>
    <w:sig w:usb0="00000001" w:usb1="5000204A" w:usb2="00000000"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0C" w:rsidRDefault="00C11B0C">
      <w:r>
        <w:separator/>
      </w:r>
    </w:p>
  </w:footnote>
  <w:footnote w:type="continuationSeparator" w:id="0">
    <w:p w:rsidR="00C11B0C" w:rsidRDefault="00C11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5E" w:rsidRDefault="007E16FA" w:rsidP="00FC6BCC">
    <w:pPr>
      <w:pStyle w:val="Header"/>
      <w:framePr w:wrap="around" w:vAnchor="text" w:hAnchor="margin" w:xAlign="center" w:y="1"/>
      <w:rPr>
        <w:rStyle w:val="PageNumber"/>
      </w:rPr>
    </w:pPr>
    <w:r>
      <w:rPr>
        <w:rStyle w:val="PageNumber"/>
      </w:rPr>
      <w:fldChar w:fldCharType="begin"/>
    </w:r>
    <w:r w:rsidR="00C3155E">
      <w:rPr>
        <w:rStyle w:val="PageNumber"/>
      </w:rPr>
      <w:instrText xml:space="preserve">PAGE  </w:instrText>
    </w:r>
    <w:r>
      <w:rPr>
        <w:rStyle w:val="PageNumber"/>
      </w:rPr>
      <w:fldChar w:fldCharType="end"/>
    </w:r>
  </w:p>
  <w:p w:rsidR="00C3155E" w:rsidRDefault="00C315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5E" w:rsidRDefault="007E16FA" w:rsidP="00FC6BCC">
    <w:pPr>
      <w:pStyle w:val="Header"/>
      <w:framePr w:wrap="around" w:vAnchor="text" w:hAnchor="margin" w:xAlign="center" w:y="1"/>
      <w:rPr>
        <w:rStyle w:val="PageNumber"/>
      </w:rPr>
    </w:pPr>
    <w:r>
      <w:rPr>
        <w:rStyle w:val="PageNumber"/>
      </w:rPr>
      <w:fldChar w:fldCharType="begin"/>
    </w:r>
    <w:r w:rsidR="00C3155E">
      <w:rPr>
        <w:rStyle w:val="PageNumber"/>
      </w:rPr>
      <w:instrText xml:space="preserve">PAGE  </w:instrText>
    </w:r>
    <w:r>
      <w:rPr>
        <w:rStyle w:val="PageNumber"/>
      </w:rPr>
      <w:fldChar w:fldCharType="separate"/>
    </w:r>
    <w:r w:rsidR="00EB6A12">
      <w:rPr>
        <w:rStyle w:val="PageNumber"/>
        <w:noProof/>
      </w:rPr>
      <w:t>1</w:t>
    </w:r>
    <w:r>
      <w:rPr>
        <w:rStyle w:val="PageNumber"/>
      </w:rPr>
      <w:fldChar w:fldCharType="end"/>
    </w:r>
  </w:p>
  <w:p w:rsidR="00C3155E" w:rsidRDefault="00C315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1092"/>
        </w:tabs>
        <w:ind w:left="1092" w:hanging="360"/>
      </w:pPr>
      <w:rPr>
        <w:rFonts w:ascii="Symbol" w:hAnsi="Symbol"/>
      </w:rPr>
    </w:lvl>
    <w:lvl w:ilvl="1">
      <w:start w:val="1"/>
      <w:numFmt w:val="bullet"/>
      <w:lvlText w:val="◦"/>
      <w:lvlJc w:val="left"/>
      <w:pPr>
        <w:tabs>
          <w:tab w:val="num" w:pos="1452"/>
        </w:tabs>
        <w:ind w:left="1452" w:hanging="360"/>
      </w:pPr>
      <w:rPr>
        <w:rFonts w:ascii="OpenSymbol" w:hAnsi="OpenSymbol" w:cs="Arial"/>
      </w:rPr>
    </w:lvl>
    <w:lvl w:ilvl="2">
      <w:start w:val="1"/>
      <w:numFmt w:val="bullet"/>
      <w:lvlText w:val="▪"/>
      <w:lvlJc w:val="left"/>
      <w:pPr>
        <w:tabs>
          <w:tab w:val="num" w:pos="1812"/>
        </w:tabs>
        <w:ind w:left="1812" w:hanging="360"/>
      </w:pPr>
      <w:rPr>
        <w:rFonts w:ascii="OpenSymbol" w:hAnsi="OpenSymbol" w:cs="Arial"/>
      </w:rPr>
    </w:lvl>
    <w:lvl w:ilvl="3">
      <w:start w:val="1"/>
      <w:numFmt w:val="bullet"/>
      <w:lvlText w:val=""/>
      <w:lvlJc w:val="left"/>
      <w:pPr>
        <w:tabs>
          <w:tab w:val="num" w:pos="2172"/>
        </w:tabs>
        <w:ind w:left="2172" w:hanging="360"/>
      </w:pPr>
      <w:rPr>
        <w:rFonts w:ascii="Symbol" w:hAnsi="Symbol"/>
      </w:rPr>
    </w:lvl>
    <w:lvl w:ilvl="4">
      <w:start w:val="1"/>
      <w:numFmt w:val="bullet"/>
      <w:lvlText w:val="◦"/>
      <w:lvlJc w:val="left"/>
      <w:pPr>
        <w:tabs>
          <w:tab w:val="num" w:pos="2532"/>
        </w:tabs>
        <w:ind w:left="2532" w:hanging="360"/>
      </w:pPr>
      <w:rPr>
        <w:rFonts w:ascii="OpenSymbol" w:hAnsi="OpenSymbol" w:cs="Arial"/>
      </w:rPr>
    </w:lvl>
    <w:lvl w:ilvl="5">
      <w:start w:val="1"/>
      <w:numFmt w:val="bullet"/>
      <w:lvlText w:val="▪"/>
      <w:lvlJc w:val="left"/>
      <w:pPr>
        <w:tabs>
          <w:tab w:val="num" w:pos="2892"/>
        </w:tabs>
        <w:ind w:left="2892" w:hanging="360"/>
      </w:pPr>
      <w:rPr>
        <w:rFonts w:ascii="OpenSymbol" w:hAnsi="OpenSymbol" w:cs="Arial"/>
      </w:rPr>
    </w:lvl>
    <w:lvl w:ilvl="6">
      <w:start w:val="1"/>
      <w:numFmt w:val="bullet"/>
      <w:lvlText w:val=""/>
      <w:lvlJc w:val="left"/>
      <w:pPr>
        <w:tabs>
          <w:tab w:val="num" w:pos="3252"/>
        </w:tabs>
        <w:ind w:left="3252" w:hanging="360"/>
      </w:pPr>
      <w:rPr>
        <w:rFonts w:ascii="Symbol" w:hAnsi="Symbol"/>
      </w:rPr>
    </w:lvl>
    <w:lvl w:ilvl="7">
      <w:start w:val="1"/>
      <w:numFmt w:val="bullet"/>
      <w:lvlText w:val="◦"/>
      <w:lvlJc w:val="left"/>
      <w:pPr>
        <w:tabs>
          <w:tab w:val="num" w:pos="3612"/>
        </w:tabs>
        <w:ind w:left="3612" w:hanging="360"/>
      </w:pPr>
      <w:rPr>
        <w:rFonts w:ascii="OpenSymbol" w:hAnsi="OpenSymbol" w:cs="Arial"/>
      </w:rPr>
    </w:lvl>
    <w:lvl w:ilvl="8">
      <w:start w:val="1"/>
      <w:numFmt w:val="bullet"/>
      <w:lvlText w:val="▪"/>
      <w:lvlJc w:val="left"/>
      <w:pPr>
        <w:tabs>
          <w:tab w:val="num" w:pos="3972"/>
        </w:tabs>
        <w:ind w:left="3972" w:hanging="360"/>
      </w:pPr>
      <w:rPr>
        <w:rFonts w:ascii="OpenSymbol" w:hAnsi="OpenSymbol" w:cs="Arial"/>
      </w:rPr>
    </w:lvl>
  </w:abstractNum>
  <w:abstractNum w:abstractNumId="1">
    <w:nsid w:val="0EB01854"/>
    <w:multiLevelType w:val="hybridMultilevel"/>
    <w:tmpl w:val="105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030EC"/>
    <w:multiLevelType w:val="hybridMultilevel"/>
    <w:tmpl w:val="DC9A8E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B996E7F"/>
    <w:multiLevelType w:val="hybridMultilevel"/>
    <w:tmpl w:val="A180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86DE9"/>
    <w:multiLevelType w:val="hybridMultilevel"/>
    <w:tmpl w:val="CBB694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50D120E"/>
    <w:multiLevelType w:val="hybridMultilevel"/>
    <w:tmpl w:val="A0F8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03A0E"/>
    <w:multiLevelType w:val="hybridMultilevel"/>
    <w:tmpl w:val="E774C94C"/>
    <w:lvl w:ilvl="0" w:tplc="9C7CBE24">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442E2"/>
    <w:rsid w:val="000011FA"/>
    <w:rsid w:val="00010BAB"/>
    <w:rsid w:val="000549C8"/>
    <w:rsid w:val="000B4337"/>
    <w:rsid w:val="00134A15"/>
    <w:rsid w:val="0014491A"/>
    <w:rsid w:val="001B7FAE"/>
    <w:rsid w:val="001C3E7A"/>
    <w:rsid w:val="001D2B35"/>
    <w:rsid w:val="002D4255"/>
    <w:rsid w:val="002D6766"/>
    <w:rsid w:val="00301534"/>
    <w:rsid w:val="003B0CFA"/>
    <w:rsid w:val="00404FD5"/>
    <w:rsid w:val="00406105"/>
    <w:rsid w:val="00436264"/>
    <w:rsid w:val="004541A2"/>
    <w:rsid w:val="004739B4"/>
    <w:rsid w:val="004832FD"/>
    <w:rsid w:val="00493BEF"/>
    <w:rsid w:val="005056DA"/>
    <w:rsid w:val="00564312"/>
    <w:rsid w:val="00565468"/>
    <w:rsid w:val="005C10E9"/>
    <w:rsid w:val="005D10F8"/>
    <w:rsid w:val="006442E2"/>
    <w:rsid w:val="006706B7"/>
    <w:rsid w:val="006B4A45"/>
    <w:rsid w:val="007675AB"/>
    <w:rsid w:val="007738CD"/>
    <w:rsid w:val="007866F8"/>
    <w:rsid w:val="007D2B46"/>
    <w:rsid w:val="007E16FA"/>
    <w:rsid w:val="00857FC0"/>
    <w:rsid w:val="00902A49"/>
    <w:rsid w:val="009C0062"/>
    <w:rsid w:val="009F78F3"/>
    <w:rsid w:val="00A84EE3"/>
    <w:rsid w:val="00AE5FFC"/>
    <w:rsid w:val="00B058E8"/>
    <w:rsid w:val="00B068DA"/>
    <w:rsid w:val="00B62A58"/>
    <w:rsid w:val="00BC399E"/>
    <w:rsid w:val="00BE20F9"/>
    <w:rsid w:val="00BF2685"/>
    <w:rsid w:val="00C11B0C"/>
    <w:rsid w:val="00C3155E"/>
    <w:rsid w:val="00C51F77"/>
    <w:rsid w:val="00CA7E1C"/>
    <w:rsid w:val="00CC3905"/>
    <w:rsid w:val="00CC3AF5"/>
    <w:rsid w:val="00CE7722"/>
    <w:rsid w:val="00D1341D"/>
    <w:rsid w:val="00D2522A"/>
    <w:rsid w:val="00EB6A12"/>
    <w:rsid w:val="00EC093E"/>
    <w:rsid w:val="00ED2173"/>
    <w:rsid w:val="00F60791"/>
    <w:rsid w:val="00F87BC6"/>
    <w:rsid w:val="00FC6B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F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23B3"/>
    <w:pPr>
      <w:suppressAutoHyphens/>
      <w:spacing w:before="280" w:after="280"/>
    </w:pPr>
    <w:rPr>
      <w:lang w:val="en-IE" w:eastAsia="ar-SA"/>
    </w:rPr>
  </w:style>
  <w:style w:type="character" w:styleId="Hyperlink">
    <w:name w:val="Hyperlink"/>
    <w:rsid w:val="004F23B3"/>
    <w:rPr>
      <w:color w:val="0000FF"/>
      <w:u w:val="single"/>
    </w:rPr>
  </w:style>
  <w:style w:type="paragraph" w:styleId="FootnoteText">
    <w:name w:val="footnote text"/>
    <w:basedOn w:val="Normal"/>
    <w:rsid w:val="00F07E5C"/>
    <w:rPr>
      <w:rFonts w:eastAsia="Batang"/>
      <w:sz w:val="20"/>
      <w:szCs w:val="20"/>
      <w:lang w:eastAsia="ko-KR"/>
    </w:rPr>
  </w:style>
  <w:style w:type="character" w:styleId="FootnoteReference">
    <w:name w:val="footnote reference"/>
    <w:rsid w:val="00F07E5C"/>
    <w:rPr>
      <w:vertAlign w:val="superscript"/>
    </w:rPr>
  </w:style>
  <w:style w:type="character" w:customStyle="1" w:styleId="st">
    <w:name w:val="st"/>
    <w:rsid w:val="00BF2685"/>
  </w:style>
  <w:style w:type="character" w:styleId="Emphasis">
    <w:name w:val="Emphasis"/>
    <w:qFormat/>
    <w:rsid w:val="00BF2685"/>
    <w:rPr>
      <w:i/>
      <w:iCs/>
    </w:rPr>
  </w:style>
  <w:style w:type="paragraph" w:styleId="BodyText2">
    <w:name w:val="Body Text 2"/>
    <w:basedOn w:val="Normal"/>
    <w:link w:val="BodyText2Char"/>
    <w:rsid w:val="000549C8"/>
    <w:pPr>
      <w:spacing w:after="120" w:line="480" w:lineRule="auto"/>
    </w:pPr>
    <w:rPr>
      <w:lang w:eastAsia="en-GB"/>
    </w:rPr>
  </w:style>
  <w:style w:type="character" w:customStyle="1" w:styleId="BodyText2Char">
    <w:name w:val="Body Text 2 Char"/>
    <w:link w:val="BodyText2"/>
    <w:rsid w:val="000549C8"/>
    <w:rPr>
      <w:sz w:val="24"/>
      <w:szCs w:val="24"/>
      <w:lang w:val="en-GB" w:eastAsia="en-GB"/>
    </w:rPr>
  </w:style>
  <w:style w:type="table" w:styleId="TableGrid">
    <w:name w:val="Table Grid"/>
    <w:basedOn w:val="TableNormal"/>
    <w:uiPriority w:val="59"/>
    <w:rsid w:val="00BE20F9"/>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0F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E20F9"/>
    <w:pPr>
      <w:tabs>
        <w:tab w:val="center" w:pos="4320"/>
        <w:tab w:val="right" w:pos="8640"/>
      </w:tabs>
    </w:pPr>
  </w:style>
  <w:style w:type="character" w:customStyle="1" w:styleId="HeaderChar">
    <w:name w:val="Header Char"/>
    <w:link w:val="Header"/>
    <w:uiPriority w:val="99"/>
    <w:rsid w:val="00BE20F9"/>
    <w:rPr>
      <w:sz w:val="24"/>
      <w:szCs w:val="24"/>
      <w:lang w:val="en-GB"/>
    </w:rPr>
  </w:style>
  <w:style w:type="character" w:styleId="PageNumber">
    <w:name w:val="page number"/>
    <w:uiPriority w:val="99"/>
    <w:semiHidden/>
    <w:unhideWhenUsed/>
    <w:rsid w:val="00BE20F9"/>
  </w:style>
  <w:style w:type="paragraph" w:styleId="BalloonText">
    <w:name w:val="Balloon Text"/>
    <w:basedOn w:val="Normal"/>
    <w:link w:val="BalloonTextChar"/>
    <w:uiPriority w:val="99"/>
    <w:semiHidden/>
    <w:unhideWhenUsed/>
    <w:rsid w:val="00134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A15"/>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23B3"/>
    <w:pPr>
      <w:suppressAutoHyphens/>
      <w:spacing w:before="280" w:after="280"/>
    </w:pPr>
    <w:rPr>
      <w:lang w:val="en-IE" w:eastAsia="ar-SA"/>
    </w:rPr>
  </w:style>
  <w:style w:type="character" w:styleId="Hyperlink">
    <w:name w:val="Hyperlink"/>
    <w:rsid w:val="004F23B3"/>
    <w:rPr>
      <w:color w:val="0000FF"/>
      <w:u w:val="single"/>
    </w:rPr>
  </w:style>
  <w:style w:type="paragraph" w:styleId="FootnoteText">
    <w:name w:val="footnote text"/>
    <w:basedOn w:val="Normal"/>
    <w:rsid w:val="00F07E5C"/>
    <w:rPr>
      <w:rFonts w:eastAsia="Batang"/>
      <w:sz w:val="20"/>
      <w:szCs w:val="20"/>
      <w:lang w:eastAsia="ko-KR"/>
    </w:rPr>
  </w:style>
  <w:style w:type="character" w:styleId="FootnoteReference">
    <w:name w:val="footnote reference"/>
    <w:rsid w:val="00F07E5C"/>
    <w:rPr>
      <w:vertAlign w:val="superscript"/>
    </w:rPr>
  </w:style>
  <w:style w:type="character" w:customStyle="1" w:styleId="st">
    <w:name w:val="st"/>
    <w:rsid w:val="00BF2685"/>
  </w:style>
  <w:style w:type="character" w:styleId="Emphasis">
    <w:name w:val="Emphasis"/>
    <w:qFormat/>
    <w:rsid w:val="00BF2685"/>
    <w:rPr>
      <w:i/>
      <w:iCs/>
    </w:rPr>
  </w:style>
  <w:style w:type="paragraph" w:styleId="BodyText2">
    <w:name w:val="Body Text 2"/>
    <w:basedOn w:val="Normal"/>
    <w:link w:val="BodyText2Char"/>
    <w:rsid w:val="000549C8"/>
    <w:pPr>
      <w:spacing w:after="120" w:line="480" w:lineRule="auto"/>
    </w:pPr>
    <w:rPr>
      <w:lang w:eastAsia="en-GB"/>
    </w:rPr>
  </w:style>
  <w:style w:type="character" w:customStyle="1" w:styleId="BodyText2Char">
    <w:name w:val="Body Text 2 Char"/>
    <w:link w:val="BodyText2"/>
    <w:rsid w:val="000549C8"/>
    <w:rPr>
      <w:sz w:val="24"/>
      <w:szCs w:val="24"/>
      <w:lang w:val="en-GB" w:eastAsia="en-GB"/>
    </w:rPr>
  </w:style>
  <w:style w:type="table" w:styleId="TableGrid">
    <w:name w:val="Table Grid"/>
    <w:basedOn w:val="TableNormal"/>
    <w:uiPriority w:val="59"/>
    <w:rsid w:val="00BE20F9"/>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0F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E20F9"/>
    <w:pPr>
      <w:tabs>
        <w:tab w:val="center" w:pos="4320"/>
        <w:tab w:val="right" w:pos="8640"/>
      </w:tabs>
    </w:pPr>
  </w:style>
  <w:style w:type="character" w:customStyle="1" w:styleId="HeaderChar">
    <w:name w:val="Header Char"/>
    <w:link w:val="Header"/>
    <w:uiPriority w:val="99"/>
    <w:rsid w:val="00BE20F9"/>
    <w:rPr>
      <w:sz w:val="24"/>
      <w:szCs w:val="24"/>
      <w:lang w:val="en-GB"/>
    </w:rPr>
  </w:style>
  <w:style w:type="character" w:styleId="PageNumber">
    <w:name w:val="page number"/>
    <w:uiPriority w:val="99"/>
    <w:semiHidden/>
    <w:unhideWhenUsed/>
    <w:rsid w:val="00BE20F9"/>
  </w:style>
  <w:style w:type="paragraph" w:styleId="BalloonText">
    <w:name w:val="Balloon Text"/>
    <w:basedOn w:val="Normal"/>
    <w:link w:val="BalloonTextChar"/>
    <w:uiPriority w:val="99"/>
    <w:semiHidden/>
    <w:unhideWhenUsed/>
    <w:rsid w:val="00134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A15"/>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341319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quinlan6@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8420</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Young Minds</vt:lpstr>
      <vt:lpstr>Young Minds</vt:lpstr>
    </vt:vector>
  </TitlesOfParts>
  <Company/>
  <LinksUpToDate>false</LinksUpToDate>
  <CharactersWithSpaces>9878</CharactersWithSpaces>
  <SharedDoc>false</SharedDoc>
  <HLinks>
    <vt:vector size="18" baseType="variant">
      <vt:variant>
        <vt:i4>3014741</vt:i4>
      </vt:variant>
      <vt:variant>
        <vt:i4>6</vt:i4>
      </vt:variant>
      <vt:variant>
        <vt:i4>0</vt:i4>
      </vt:variant>
      <vt:variant>
        <vt:i4>5</vt:i4>
      </vt:variant>
      <vt:variant>
        <vt:lpwstr>mailto:dquinlan6@gmail.com</vt:lpwstr>
      </vt:variant>
      <vt:variant>
        <vt:lpwstr/>
      </vt:variant>
      <vt:variant>
        <vt:i4>4980810</vt:i4>
      </vt:variant>
      <vt:variant>
        <vt:i4>2816</vt:i4>
      </vt:variant>
      <vt:variant>
        <vt:i4>1026</vt:i4>
      </vt:variant>
      <vt:variant>
        <vt:i4>1</vt:i4>
      </vt:variant>
      <vt:variant>
        <vt:lpwstr>ANd9GcREFtfiQCWGfN3J6xzidoIY9NQovH4TfXXOajm6IEmTM8-dGjSV</vt:lpwstr>
      </vt:variant>
      <vt:variant>
        <vt:lpwstr/>
      </vt:variant>
      <vt:variant>
        <vt:i4>4980823</vt:i4>
      </vt:variant>
      <vt:variant>
        <vt:i4>2962</vt:i4>
      </vt:variant>
      <vt:variant>
        <vt:i4>1025</vt:i4>
      </vt:variant>
      <vt:variant>
        <vt:i4>1</vt:i4>
      </vt:variant>
      <vt:variant>
        <vt:lpwstr>ANd9GcSYmOSN20aSQl5z11OUlwBLePmXqWzDrS3BPLcuekJtfhzZly1m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Minds</dc:title>
  <dc:subject/>
  <dc:creator>Frank Quinn</dc:creator>
  <cp:keywords/>
  <dc:description/>
  <cp:lastModifiedBy>giovanna</cp:lastModifiedBy>
  <cp:revision>3</cp:revision>
  <dcterms:created xsi:type="dcterms:W3CDTF">2014-01-29T20:02:00Z</dcterms:created>
  <dcterms:modified xsi:type="dcterms:W3CDTF">2014-01-30T13:33:00Z</dcterms:modified>
</cp:coreProperties>
</file>